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ED1D" w14:textId="77777777" w:rsidR="00AE0EB2" w:rsidRDefault="00AE0EB2" w:rsidP="00475E0F">
      <w:pPr>
        <w:spacing w:line="276" w:lineRule="auto"/>
        <w:ind w:left="567" w:hanging="141"/>
        <w:jc w:val="both"/>
        <w:rPr>
          <w:rFonts w:ascii="Bookman Old Style" w:hAnsi="Bookman Old Style" w:cstheme="minorHAnsi"/>
          <w:sz w:val="36"/>
          <w:szCs w:val="36"/>
        </w:rPr>
      </w:pPr>
    </w:p>
    <w:p w14:paraId="6514600D" w14:textId="77777777" w:rsidR="00AE0EB2" w:rsidRDefault="00AE0EB2" w:rsidP="00475E0F">
      <w:pPr>
        <w:spacing w:line="276" w:lineRule="auto"/>
        <w:ind w:left="567" w:hanging="141"/>
        <w:jc w:val="both"/>
        <w:rPr>
          <w:rFonts w:ascii="Bookman Old Style" w:hAnsi="Bookman Old Style" w:cstheme="minorHAnsi"/>
          <w:sz w:val="36"/>
          <w:szCs w:val="36"/>
        </w:rPr>
      </w:pPr>
    </w:p>
    <w:p w14:paraId="2EF6A4F2" w14:textId="77777777" w:rsidR="00AE0EB2" w:rsidRDefault="00AE0EB2" w:rsidP="00475E0F">
      <w:pPr>
        <w:spacing w:line="276" w:lineRule="auto"/>
        <w:ind w:left="567" w:hanging="141"/>
        <w:jc w:val="both"/>
        <w:rPr>
          <w:rFonts w:ascii="Bookman Old Style" w:hAnsi="Bookman Old Style" w:cstheme="minorHAnsi"/>
          <w:sz w:val="36"/>
          <w:szCs w:val="36"/>
        </w:rPr>
      </w:pPr>
    </w:p>
    <w:p w14:paraId="47229654" w14:textId="77777777" w:rsidR="00AE0EB2" w:rsidRDefault="00AE0EB2" w:rsidP="00475E0F">
      <w:pPr>
        <w:spacing w:line="276" w:lineRule="auto"/>
        <w:ind w:left="567" w:hanging="141"/>
        <w:jc w:val="both"/>
        <w:rPr>
          <w:rFonts w:ascii="Bookman Old Style" w:hAnsi="Bookman Old Style" w:cstheme="minorHAnsi"/>
          <w:sz w:val="36"/>
          <w:szCs w:val="36"/>
        </w:rPr>
      </w:pPr>
    </w:p>
    <w:p w14:paraId="14EDFA1F" w14:textId="77777777" w:rsidR="00AE0EB2" w:rsidRDefault="00000000" w:rsidP="00475E0F">
      <w:pPr>
        <w:spacing w:line="276" w:lineRule="auto"/>
        <w:ind w:left="567" w:hanging="141"/>
        <w:jc w:val="both"/>
        <w:rPr>
          <w:rFonts w:ascii="Bookman Old Style" w:hAnsi="Bookman Old Style" w:cstheme="minorHAnsi"/>
          <w:sz w:val="36"/>
          <w:szCs w:val="36"/>
        </w:rPr>
      </w:pPr>
      <w:r>
        <w:rPr>
          <w:rFonts w:ascii="Bookman Old Style" w:hAnsi="Bookman Old Style" w:cstheme="minorHAnsi"/>
          <w:noProof/>
          <w:sz w:val="36"/>
          <w:szCs w:val="36"/>
        </w:rPr>
        <mc:AlternateContent>
          <mc:Choice Requires="wps">
            <w:drawing>
              <wp:anchor distT="0" distB="0" distL="114300" distR="114300" simplePos="0" relativeHeight="2" behindDoc="0" locked="0" layoutInCell="1" allowOverlap="1" wp14:anchorId="4D2F0F53" wp14:editId="216BD293">
                <wp:simplePos x="0" y="0"/>
                <wp:positionH relativeFrom="column">
                  <wp:posOffset>0</wp:posOffset>
                </wp:positionH>
                <wp:positionV relativeFrom="paragraph">
                  <wp:posOffset>635</wp:posOffset>
                </wp:positionV>
                <wp:extent cx="5759450" cy="4344035"/>
                <wp:effectExtent l="0" t="0" r="0" b="0"/>
                <wp:wrapNone/>
                <wp:docPr id="1" name="Pole tekstowe 2"/>
                <wp:cNvGraphicFramePr/>
                <a:graphic xmlns:a="http://schemas.openxmlformats.org/drawingml/2006/main">
                  <a:graphicData uri="http://schemas.microsoft.com/office/word/2010/wordprocessingShape">
                    <wps:wsp>
                      <wps:cNvSpPr/>
                      <wps:spPr>
                        <a:xfrm>
                          <a:off x="0" y="0"/>
                          <a:ext cx="5758920" cy="4343400"/>
                        </a:xfrm>
                        <a:prstGeom prst="rect">
                          <a:avLst/>
                        </a:prstGeom>
                        <a:noFill/>
                        <a:ln>
                          <a:noFill/>
                        </a:ln>
                      </wps:spPr>
                      <wps:style>
                        <a:lnRef idx="0">
                          <a:scrgbClr r="0" g="0" b="0"/>
                        </a:lnRef>
                        <a:fillRef idx="0">
                          <a:scrgbClr r="0" g="0" b="0"/>
                        </a:fillRef>
                        <a:effectRef idx="0">
                          <a:scrgbClr r="0" g="0" b="0"/>
                        </a:effectRef>
                        <a:fontRef idx="minor"/>
                      </wps:style>
                      <wps:txbx>
                        <w:txbxContent>
                          <w:p w14:paraId="0C2296F6" w14:textId="77777777" w:rsidR="00AE0EB2" w:rsidRDefault="00000000">
                            <w:pPr>
                              <w:pStyle w:val="Zawartoramki"/>
                              <w:jc w:val="center"/>
                              <w:rPr>
                                <w:rFonts w:cstheme="minorHAnsi"/>
                                <w:b/>
                                <w:bCs/>
                                <w:color w:val="073763" w:themeColor="accent1" w:themeShade="80"/>
                                <w:sz w:val="96"/>
                                <w:szCs w:val="96"/>
                                <w14:textOutline w14:w="0" w14:cap="flat" w14:cmpd="sng" w14:algn="ctr">
                                  <w14:noFill/>
                                  <w14:prstDash w14:val="solid"/>
                                  <w14:round/>
                                </w14:textOutline>
                              </w:rPr>
                            </w:pPr>
                            <w:r>
                              <w:rPr>
                                <w:rFonts w:cstheme="minorHAnsi"/>
                                <w:b/>
                                <w:bCs/>
                                <w:color w:val="073763" w:themeColor="accent1" w:themeShade="80"/>
                                <w:sz w:val="96"/>
                                <w:szCs w:val="96"/>
                                <w14:textOutline w14:w="0" w14:cap="flat" w14:cmpd="sng" w14:algn="ctr">
                                  <w14:noFill/>
                                  <w14:prstDash w14:val="solid"/>
                                  <w14:round/>
                                </w14:textOutline>
                              </w:rPr>
                              <w:t xml:space="preserve">Plan  </w:t>
                            </w:r>
                          </w:p>
                          <w:p w14:paraId="26061656" w14:textId="77777777" w:rsidR="00AE0EB2" w:rsidRDefault="00000000">
                            <w:pPr>
                              <w:pStyle w:val="Zawartoramki"/>
                              <w:jc w:val="center"/>
                              <w:rPr>
                                <w:rFonts w:cstheme="minorHAnsi"/>
                                <w:b/>
                                <w:bCs/>
                                <w:color w:val="073763" w:themeColor="accent1" w:themeShade="80"/>
                                <w:sz w:val="96"/>
                                <w:szCs w:val="96"/>
                                <w14:textOutline w14:w="0" w14:cap="flat" w14:cmpd="sng" w14:algn="ctr">
                                  <w14:noFill/>
                                  <w14:prstDash w14:val="solid"/>
                                  <w14:round/>
                                </w14:textOutline>
                              </w:rPr>
                            </w:pPr>
                            <w:proofErr w:type="spellStart"/>
                            <w:r>
                              <w:rPr>
                                <w:rFonts w:cstheme="minorHAnsi"/>
                                <w:b/>
                                <w:bCs/>
                                <w:color w:val="073763" w:themeColor="accent1" w:themeShade="80"/>
                                <w:sz w:val="96"/>
                                <w:szCs w:val="96"/>
                                <w14:textOutline w14:w="0" w14:cap="flat" w14:cmpd="sng" w14:algn="ctr">
                                  <w14:noFill/>
                                  <w14:prstDash w14:val="solid"/>
                                  <w14:round/>
                                </w14:textOutline>
                              </w:rPr>
                              <w:t>bioasekuracji</w:t>
                            </w:r>
                            <w:proofErr w:type="spellEnd"/>
                            <w:r>
                              <w:rPr>
                                <w:rFonts w:cstheme="minorHAnsi"/>
                                <w:b/>
                                <w:bCs/>
                                <w:color w:val="073763" w:themeColor="accent1" w:themeShade="80"/>
                                <w:sz w:val="96"/>
                                <w:szCs w:val="96"/>
                                <w14:textOutline w14:w="0" w14:cap="flat" w14:cmpd="sng" w14:algn="ctr">
                                  <w14:noFill/>
                                  <w14:prstDash w14:val="solid"/>
                                  <w14:round/>
                                </w14:textOutline>
                              </w:rPr>
                              <w:t xml:space="preserve"> HPAI gospodarstwa utrzymującego </w:t>
                            </w:r>
                          </w:p>
                          <w:p w14:paraId="5293B935" w14:textId="77777777" w:rsidR="00AE0EB2" w:rsidRDefault="00000000">
                            <w:pPr>
                              <w:pStyle w:val="Zawartoramki"/>
                              <w:jc w:val="center"/>
                            </w:pPr>
                            <w:r>
                              <w:rPr>
                                <w:rFonts w:cstheme="minorHAnsi"/>
                                <w:b/>
                                <w:bCs/>
                                <w:color w:val="073763" w:themeColor="accent1" w:themeShade="80"/>
                                <w:sz w:val="96"/>
                                <w:szCs w:val="96"/>
                                <w14:textOutline w14:w="0" w14:cap="flat" w14:cmpd="sng" w14:algn="ctr">
                                  <w14:noFill/>
                                  <w14:prstDash w14:val="solid"/>
                                  <w14:round/>
                                </w14:textOutline>
                              </w:rPr>
                              <w:t>drób</w:t>
                            </w:r>
                          </w:p>
                        </w:txbxContent>
                      </wps:txbx>
                      <wps:bodyPr>
                        <a:prstTxWarp prst="textNoShape">
                          <a:avLst/>
                        </a:prstTxWarp>
                        <a:spAutoFit/>
                      </wps:bodyPr>
                    </wps:wsp>
                  </a:graphicData>
                </a:graphic>
              </wp:anchor>
            </w:drawing>
          </mc:Choice>
          <mc:Fallback>
            <w:pict>
              <v:rect w14:anchorId="4D2F0F53" id="Pole tekstowe 2" o:spid="_x0000_s1026" style="position:absolute;left:0;text-align:left;margin-left:0;margin-top:.05pt;width:453.5pt;height:342.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" filled="f" stroked="f">
                <v:textbox style="mso-fit-shape-to-text:t">
                  <w:txbxContent>
                    <w:p w14:paraId="0C2296F6" w14:textId="77777777" w:rsidR="00AE0EB2" w:rsidRDefault="00000000">
                      <w:pPr>
                        <w:pStyle w:val="Zawartoramki"/>
                        <w:jc w:val="center"/>
                        <w:rPr>
                          <w:rFonts w:cstheme="minorHAnsi"/>
                          <w:b/>
                          <w:bCs/>
                          <w:color w:val="073763" w:themeColor="accent1" w:themeShade="80"/>
                          <w:sz w:val="96"/>
                          <w:szCs w:val="96"/>
                          <w14:textOutline w14:w="0" w14:cap="flat" w14:cmpd="sng" w14:algn="ctr">
                            <w14:noFill/>
                            <w14:prstDash w14:val="solid"/>
                            <w14:round/>
                          </w14:textOutline>
                        </w:rPr>
                      </w:pPr>
                      <w:r>
                        <w:rPr>
                          <w:rFonts w:cstheme="minorHAnsi"/>
                          <w:b/>
                          <w:bCs/>
                          <w:color w:val="073763" w:themeColor="accent1" w:themeShade="80"/>
                          <w:sz w:val="96"/>
                          <w:szCs w:val="96"/>
                          <w14:textOutline w14:w="0" w14:cap="flat" w14:cmpd="sng" w14:algn="ctr">
                            <w14:noFill/>
                            <w14:prstDash w14:val="solid"/>
                            <w14:round/>
                          </w14:textOutline>
                        </w:rPr>
                        <w:t xml:space="preserve">Plan  </w:t>
                      </w:r>
                    </w:p>
                    <w:p w14:paraId="26061656" w14:textId="77777777" w:rsidR="00AE0EB2" w:rsidRDefault="00000000">
                      <w:pPr>
                        <w:pStyle w:val="Zawartoramki"/>
                        <w:jc w:val="center"/>
                        <w:rPr>
                          <w:rFonts w:cstheme="minorHAnsi"/>
                          <w:b/>
                          <w:bCs/>
                          <w:color w:val="073763" w:themeColor="accent1" w:themeShade="80"/>
                          <w:sz w:val="96"/>
                          <w:szCs w:val="96"/>
                          <w14:textOutline w14:w="0" w14:cap="flat" w14:cmpd="sng" w14:algn="ctr">
                            <w14:noFill/>
                            <w14:prstDash w14:val="solid"/>
                            <w14:round/>
                          </w14:textOutline>
                        </w:rPr>
                      </w:pPr>
                      <w:proofErr w:type="spellStart"/>
                      <w:r>
                        <w:rPr>
                          <w:rFonts w:cstheme="minorHAnsi"/>
                          <w:b/>
                          <w:bCs/>
                          <w:color w:val="073763" w:themeColor="accent1" w:themeShade="80"/>
                          <w:sz w:val="96"/>
                          <w:szCs w:val="96"/>
                          <w14:textOutline w14:w="0" w14:cap="flat" w14:cmpd="sng" w14:algn="ctr">
                            <w14:noFill/>
                            <w14:prstDash w14:val="solid"/>
                            <w14:round/>
                          </w14:textOutline>
                        </w:rPr>
                        <w:t>bioasekuracji</w:t>
                      </w:r>
                      <w:proofErr w:type="spellEnd"/>
                      <w:r>
                        <w:rPr>
                          <w:rFonts w:cstheme="minorHAnsi"/>
                          <w:b/>
                          <w:bCs/>
                          <w:color w:val="073763" w:themeColor="accent1" w:themeShade="80"/>
                          <w:sz w:val="96"/>
                          <w:szCs w:val="96"/>
                          <w14:textOutline w14:w="0" w14:cap="flat" w14:cmpd="sng" w14:algn="ctr">
                            <w14:noFill/>
                            <w14:prstDash w14:val="solid"/>
                            <w14:round/>
                          </w14:textOutline>
                        </w:rPr>
                        <w:t xml:space="preserve"> HPAI gospodarstwa utrzymującego </w:t>
                      </w:r>
                    </w:p>
                    <w:p w14:paraId="5293B935" w14:textId="77777777" w:rsidR="00AE0EB2" w:rsidRDefault="00000000">
                      <w:pPr>
                        <w:pStyle w:val="Zawartoramki"/>
                        <w:jc w:val="center"/>
                      </w:pPr>
                      <w:r>
                        <w:rPr>
                          <w:rFonts w:cstheme="minorHAnsi"/>
                          <w:b/>
                          <w:bCs/>
                          <w:color w:val="073763" w:themeColor="accent1" w:themeShade="80"/>
                          <w:sz w:val="96"/>
                          <w:szCs w:val="96"/>
                          <w14:textOutline w14:w="0" w14:cap="flat" w14:cmpd="sng" w14:algn="ctr">
                            <w14:noFill/>
                            <w14:prstDash w14:val="solid"/>
                            <w14:round/>
                          </w14:textOutline>
                        </w:rPr>
                        <w:t>drób</w:t>
                      </w:r>
                    </w:p>
                  </w:txbxContent>
                </v:textbox>
              </v:rect>
            </w:pict>
          </mc:Fallback>
        </mc:AlternateContent>
      </w:r>
    </w:p>
    <w:p w14:paraId="08A1366E" w14:textId="77777777" w:rsidR="00AE0EB2" w:rsidRDefault="00AE0EB2" w:rsidP="00475E0F">
      <w:pPr>
        <w:spacing w:line="276" w:lineRule="auto"/>
        <w:ind w:left="567" w:hanging="141"/>
        <w:jc w:val="both"/>
        <w:rPr>
          <w:rFonts w:ascii="Bookman Old Style" w:hAnsi="Bookman Old Style" w:cstheme="minorHAnsi"/>
          <w:sz w:val="36"/>
          <w:szCs w:val="36"/>
        </w:rPr>
      </w:pPr>
    </w:p>
    <w:p w14:paraId="2BB1D229" w14:textId="77777777" w:rsidR="00AE0EB2" w:rsidRDefault="00AE0EB2" w:rsidP="00475E0F">
      <w:pPr>
        <w:spacing w:line="276" w:lineRule="auto"/>
        <w:ind w:left="567" w:hanging="141"/>
        <w:jc w:val="both"/>
        <w:rPr>
          <w:rFonts w:ascii="Bookman Old Style" w:hAnsi="Bookman Old Style" w:cstheme="minorHAnsi"/>
          <w:sz w:val="36"/>
          <w:szCs w:val="36"/>
        </w:rPr>
      </w:pPr>
    </w:p>
    <w:p w14:paraId="5FD82B36" w14:textId="77777777" w:rsidR="00AE0EB2" w:rsidRDefault="00AE0EB2" w:rsidP="00475E0F">
      <w:pPr>
        <w:spacing w:line="276" w:lineRule="auto"/>
        <w:ind w:left="567" w:hanging="141"/>
        <w:jc w:val="both"/>
        <w:rPr>
          <w:rFonts w:ascii="Bookman Old Style" w:hAnsi="Bookman Old Style" w:cstheme="minorHAnsi"/>
          <w:sz w:val="36"/>
          <w:szCs w:val="36"/>
        </w:rPr>
      </w:pPr>
    </w:p>
    <w:p w14:paraId="02FE98ED" w14:textId="77777777" w:rsidR="00AE0EB2" w:rsidRDefault="00AE0EB2" w:rsidP="00475E0F">
      <w:pPr>
        <w:spacing w:line="276" w:lineRule="auto"/>
        <w:ind w:left="567" w:hanging="141"/>
        <w:jc w:val="both"/>
        <w:rPr>
          <w:rFonts w:ascii="Bookman Old Style" w:hAnsi="Bookman Old Style" w:cstheme="minorHAnsi"/>
          <w:sz w:val="36"/>
          <w:szCs w:val="36"/>
        </w:rPr>
      </w:pPr>
    </w:p>
    <w:p w14:paraId="7C3D7B8F" w14:textId="77777777" w:rsidR="00AE0EB2" w:rsidRDefault="00AE0EB2" w:rsidP="00475E0F">
      <w:pPr>
        <w:spacing w:line="276" w:lineRule="auto"/>
        <w:ind w:left="567" w:hanging="141"/>
        <w:jc w:val="both"/>
        <w:rPr>
          <w:rFonts w:ascii="Bookman Old Style" w:hAnsi="Bookman Old Style" w:cstheme="minorHAnsi"/>
          <w:sz w:val="36"/>
          <w:szCs w:val="36"/>
        </w:rPr>
      </w:pPr>
    </w:p>
    <w:p w14:paraId="5DBA1762" w14:textId="77777777" w:rsidR="00AE0EB2" w:rsidRDefault="00AE0EB2" w:rsidP="00475E0F">
      <w:pPr>
        <w:spacing w:line="276" w:lineRule="auto"/>
        <w:ind w:left="567" w:hanging="141"/>
        <w:jc w:val="both"/>
        <w:rPr>
          <w:rFonts w:ascii="Bookman Old Style" w:hAnsi="Bookman Old Style" w:cstheme="minorHAnsi"/>
          <w:sz w:val="36"/>
          <w:szCs w:val="36"/>
        </w:rPr>
      </w:pPr>
    </w:p>
    <w:p w14:paraId="471FF3E0" w14:textId="77777777" w:rsidR="00AE0EB2" w:rsidRDefault="00AE0EB2" w:rsidP="00475E0F">
      <w:pPr>
        <w:spacing w:line="276" w:lineRule="auto"/>
        <w:ind w:left="567" w:hanging="141"/>
        <w:jc w:val="both"/>
        <w:rPr>
          <w:rFonts w:ascii="Bookman Old Style" w:hAnsi="Bookman Old Style" w:cstheme="minorHAnsi"/>
          <w:sz w:val="36"/>
          <w:szCs w:val="36"/>
        </w:rPr>
      </w:pPr>
    </w:p>
    <w:p w14:paraId="2FDBBA15" w14:textId="77777777" w:rsidR="00AE0EB2" w:rsidRDefault="00AE0EB2" w:rsidP="00475E0F">
      <w:pPr>
        <w:spacing w:line="276" w:lineRule="auto"/>
        <w:ind w:left="567" w:hanging="141"/>
        <w:jc w:val="both"/>
        <w:rPr>
          <w:rFonts w:ascii="Bookman Old Style" w:hAnsi="Bookman Old Style" w:cstheme="minorHAnsi"/>
          <w:sz w:val="36"/>
          <w:szCs w:val="36"/>
        </w:rPr>
      </w:pPr>
    </w:p>
    <w:p w14:paraId="1B7E8C13" w14:textId="77777777" w:rsidR="00AE0EB2" w:rsidRDefault="00AE0EB2" w:rsidP="00475E0F">
      <w:pPr>
        <w:spacing w:line="276" w:lineRule="auto"/>
        <w:ind w:left="567" w:hanging="141"/>
        <w:jc w:val="both"/>
        <w:rPr>
          <w:rFonts w:ascii="Bookman Old Style" w:hAnsi="Bookman Old Style" w:cstheme="minorHAnsi"/>
          <w:sz w:val="36"/>
          <w:szCs w:val="36"/>
        </w:rPr>
      </w:pPr>
    </w:p>
    <w:p w14:paraId="60D08393" w14:textId="77777777" w:rsidR="00AE0EB2" w:rsidRDefault="00AE0EB2" w:rsidP="00475E0F">
      <w:pPr>
        <w:spacing w:line="276" w:lineRule="auto"/>
        <w:ind w:left="567" w:hanging="141"/>
        <w:jc w:val="both"/>
        <w:rPr>
          <w:rFonts w:ascii="Bookman Old Style" w:hAnsi="Bookman Old Style" w:cstheme="minorHAnsi"/>
          <w:sz w:val="36"/>
          <w:szCs w:val="36"/>
        </w:rPr>
      </w:pPr>
    </w:p>
    <w:p w14:paraId="3A5493F7" w14:textId="77777777" w:rsidR="00AE0EB2" w:rsidRDefault="00AE0EB2" w:rsidP="00475E0F">
      <w:pPr>
        <w:spacing w:line="276" w:lineRule="auto"/>
        <w:ind w:left="567" w:hanging="141"/>
        <w:jc w:val="both"/>
        <w:rPr>
          <w:rFonts w:ascii="Bookman Old Style" w:hAnsi="Bookman Old Style" w:cstheme="minorHAnsi"/>
          <w:sz w:val="36"/>
          <w:szCs w:val="36"/>
        </w:rPr>
      </w:pPr>
    </w:p>
    <w:p w14:paraId="59BD4458" w14:textId="77777777" w:rsidR="00AE0EB2" w:rsidRDefault="00000000" w:rsidP="00475E0F">
      <w:pPr>
        <w:tabs>
          <w:tab w:val="left" w:pos="5914"/>
        </w:tabs>
        <w:spacing w:line="276" w:lineRule="auto"/>
        <w:ind w:left="567" w:hanging="141"/>
        <w:jc w:val="both"/>
        <w:rPr>
          <w:rFonts w:ascii="Bookman Old Style" w:hAnsi="Bookman Old Style" w:cstheme="minorHAnsi"/>
          <w:sz w:val="36"/>
          <w:szCs w:val="36"/>
        </w:rPr>
      </w:pPr>
      <w:r>
        <w:rPr>
          <w:rFonts w:ascii="Bookman Old Style" w:hAnsi="Bookman Old Style" w:cstheme="minorHAnsi"/>
          <w:sz w:val="36"/>
          <w:szCs w:val="36"/>
        </w:rPr>
        <w:tab/>
      </w:r>
    </w:p>
    <w:p w14:paraId="4CF3C719" w14:textId="77777777" w:rsidR="00AE0EB2" w:rsidRDefault="00AE0EB2" w:rsidP="00475E0F">
      <w:pPr>
        <w:spacing w:line="276" w:lineRule="auto"/>
        <w:ind w:left="567" w:hanging="141"/>
        <w:jc w:val="both"/>
        <w:rPr>
          <w:rFonts w:ascii="Bookman Old Style" w:hAnsi="Bookman Old Style" w:cstheme="minorHAnsi"/>
          <w:sz w:val="36"/>
          <w:szCs w:val="36"/>
        </w:rPr>
      </w:pPr>
    </w:p>
    <w:p w14:paraId="3F29EFD6" w14:textId="77777777" w:rsidR="00AE0EB2" w:rsidRDefault="00AE0EB2" w:rsidP="00475E0F">
      <w:pPr>
        <w:spacing w:line="276" w:lineRule="auto"/>
        <w:ind w:left="567" w:hanging="141"/>
        <w:jc w:val="both"/>
        <w:rPr>
          <w:rFonts w:ascii="Bookman Old Style" w:hAnsi="Bookman Old Style" w:cstheme="minorHAnsi"/>
          <w:sz w:val="36"/>
          <w:szCs w:val="36"/>
        </w:rPr>
      </w:pPr>
    </w:p>
    <w:p w14:paraId="46E2B1D8" w14:textId="77777777" w:rsidR="00AE0EB2" w:rsidRDefault="00AE0EB2" w:rsidP="00475E0F">
      <w:pPr>
        <w:spacing w:line="276" w:lineRule="auto"/>
        <w:ind w:left="567" w:hanging="141"/>
        <w:jc w:val="both"/>
        <w:rPr>
          <w:rFonts w:ascii="Bookman Old Style" w:hAnsi="Bookman Old Style" w:cstheme="minorHAnsi"/>
          <w:sz w:val="36"/>
          <w:szCs w:val="36"/>
        </w:rPr>
      </w:pPr>
    </w:p>
    <w:p w14:paraId="01CD81CA" w14:textId="77777777" w:rsidR="00AE0EB2" w:rsidRDefault="00AE0EB2" w:rsidP="00475E0F">
      <w:pPr>
        <w:spacing w:line="276" w:lineRule="auto"/>
        <w:ind w:left="567" w:hanging="141"/>
        <w:jc w:val="both"/>
        <w:rPr>
          <w:rFonts w:ascii="Bookman Old Style" w:hAnsi="Bookman Old Style" w:cstheme="minorHAnsi"/>
          <w:sz w:val="36"/>
          <w:szCs w:val="36"/>
        </w:rPr>
      </w:pPr>
    </w:p>
    <w:p w14:paraId="43F8DF73" w14:textId="77777777" w:rsidR="00AE0EB2" w:rsidRDefault="00AE0EB2" w:rsidP="00475E0F">
      <w:pPr>
        <w:spacing w:line="276" w:lineRule="auto"/>
        <w:ind w:left="567" w:hanging="141"/>
        <w:jc w:val="both"/>
        <w:rPr>
          <w:rFonts w:ascii="Bookman Old Style" w:hAnsi="Bookman Old Style" w:cstheme="minorHAnsi"/>
          <w:sz w:val="36"/>
          <w:szCs w:val="36"/>
        </w:rPr>
      </w:pPr>
    </w:p>
    <w:p w14:paraId="7042E63B" w14:textId="77777777" w:rsidR="000B638A" w:rsidRDefault="000B638A" w:rsidP="00475E0F">
      <w:pPr>
        <w:spacing w:after="0" w:line="276" w:lineRule="auto"/>
        <w:ind w:left="567" w:hanging="141"/>
        <w:rPr>
          <w:rFonts w:ascii="Bookman Old Style" w:hAnsi="Bookman Old Style" w:cstheme="minorHAnsi"/>
          <w:b/>
          <w:bCs/>
          <w:i/>
          <w:iCs/>
          <w:sz w:val="28"/>
          <w:szCs w:val="28"/>
        </w:rPr>
      </w:pPr>
      <w:r>
        <w:rPr>
          <w:rFonts w:ascii="Bookman Old Style" w:hAnsi="Bookman Old Style" w:cstheme="minorHAnsi"/>
          <w:b/>
          <w:bCs/>
          <w:i/>
          <w:iCs/>
          <w:sz w:val="28"/>
          <w:szCs w:val="28"/>
        </w:rPr>
        <w:br w:type="page"/>
      </w:r>
    </w:p>
    <w:p w14:paraId="66F523F3" w14:textId="5AD31E6B" w:rsidR="00AE0EB2" w:rsidRPr="000B638A" w:rsidRDefault="00000000" w:rsidP="00475E0F">
      <w:pPr>
        <w:spacing w:after="0" w:line="276" w:lineRule="auto"/>
        <w:ind w:left="567" w:hanging="141"/>
        <w:jc w:val="center"/>
        <w:rPr>
          <w:rFonts w:ascii="Bookman Old Style" w:hAnsi="Bookman Old Style" w:cstheme="minorHAnsi"/>
          <w:b/>
          <w:bCs/>
          <w:i/>
          <w:iCs/>
          <w:sz w:val="28"/>
          <w:szCs w:val="28"/>
        </w:rPr>
      </w:pPr>
      <w:r w:rsidRPr="000B638A">
        <w:rPr>
          <w:rFonts w:ascii="Bookman Old Style" w:hAnsi="Bookman Old Style" w:cstheme="minorHAnsi"/>
          <w:b/>
          <w:bCs/>
          <w:i/>
          <w:iCs/>
          <w:sz w:val="28"/>
          <w:szCs w:val="28"/>
        </w:rPr>
        <w:lastRenderedPageBreak/>
        <w:t>PROFIL PRODUKCJI</w:t>
      </w:r>
    </w:p>
    <w:p w14:paraId="657104C8" w14:textId="223A2B51" w:rsidR="00AE0EB2" w:rsidRPr="000B638A" w:rsidRDefault="000B638A" w:rsidP="00475E0F">
      <w:pPr>
        <w:spacing w:after="0" w:line="276" w:lineRule="auto"/>
        <w:ind w:left="567" w:hanging="141"/>
        <w:jc w:val="center"/>
        <w:rPr>
          <w:rFonts w:ascii="Bookman Old Style" w:hAnsi="Bookman Old Style" w:cstheme="minorHAnsi"/>
          <w:b/>
          <w:bCs/>
          <w:sz w:val="28"/>
          <w:szCs w:val="28"/>
        </w:rPr>
      </w:pPr>
      <w:r w:rsidRPr="000B638A">
        <w:rPr>
          <w:rFonts w:ascii="Bookman Old Style" w:hAnsi="Bookman Old Style" w:cstheme="minorHAnsi"/>
          <w:b/>
          <w:bCs/>
          <w:sz w:val="28"/>
          <w:szCs w:val="28"/>
        </w:rPr>
        <w:t xml:space="preserve">Gatunek ………………… </w:t>
      </w:r>
    </w:p>
    <w:p w14:paraId="2C9C790D" w14:textId="5AEAB325" w:rsidR="000B638A" w:rsidRPr="000B638A" w:rsidRDefault="000B638A" w:rsidP="00475E0F">
      <w:pPr>
        <w:spacing w:after="0" w:line="276" w:lineRule="auto"/>
        <w:ind w:left="567" w:hanging="141"/>
        <w:jc w:val="center"/>
        <w:rPr>
          <w:sz w:val="28"/>
          <w:szCs w:val="28"/>
        </w:rPr>
      </w:pPr>
      <w:r w:rsidRPr="000B638A">
        <w:rPr>
          <w:rFonts w:ascii="Bookman Old Style" w:hAnsi="Bookman Old Style" w:cstheme="minorHAnsi"/>
          <w:b/>
          <w:bCs/>
          <w:sz w:val="28"/>
          <w:szCs w:val="28"/>
        </w:rPr>
        <w:t>Typ produkcji ………………………..</w:t>
      </w:r>
    </w:p>
    <w:p w14:paraId="3BD14EE3"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67CC3952"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20BFFD58" w14:textId="76C2E2AA" w:rsidR="00AE0EB2" w:rsidRPr="000B638A" w:rsidRDefault="00000000" w:rsidP="00475E0F">
      <w:pPr>
        <w:spacing w:after="0" w:line="276" w:lineRule="auto"/>
        <w:ind w:left="567" w:hanging="141"/>
        <w:jc w:val="both"/>
        <w:rPr>
          <w:sz w:val="28"/>
          <w:szCs w:val="28"/>
        </w:rPr>
      </w:pPr>
      <w:r w:rsidRPr="000B638A">
        <w:rPr>
          <w:rFonts w:ascii="Bookman Old Style" w:hAnsi="Bookman Old Style" w:cstheme="minorHAnsi"/>
          <w:b/>
          <w:bCs/>
          <w:sz w:val="28"/>
          <w:szCs w:val="28"/>
        </w:rPr>
        <w:t>Właściciel gospodarstwa: ………</w:t>
      </w:r>
      <w:r w:rsidR="000B638A" w:rsidRPr="000B638A">
        <w:rPr>
          <w:rFonts w:ascii="Bookman Old Style" w:hAnsi="Bookman Old Style" w:cstheme="minorHAnsi"/>
          <w:b/>
          <w:bCs/>
          <w:sz w:val="28"/>
          <w:szCs w:val="28"/>
        </w:rPr>
        <w:t>………………………….</w:t>
      </w:r>
    </w:p>
    <w:p w14:paraId="074A2EB6"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43EEC21A" w14:textId="61EB83AD" w:rsidR="00AE0EB2" w:rsidRPr="000B638A" w:rsidRDefault="00000000" w:rsidP="00475E0F">
      <w:pPr>
        <w:spacing w:after="0" w:line="276" w:lineRule="auto"/>
        <w:ind w:left="567" w:hanging="141"/>
        <w:jc w:val="both"/>
        <w:rPr>
          <w:sz w:val="28"/>
          <w:szCs w:val="28"/>
        </w:rPr>
      </w:pPr>
      <w:r w:rsidRPr="000B638A">
        <w:rPr>
          <w:rFonts w:ascii="Bookman Old Style" w:hAnsi="Bookman Old Style" w:cstheme="minorHAnsi"/>
          <w:b/>
          <w:bCs/>
          <w:sz w:val="28"/>
          <w:szCs w:val="28"/>
        </w:rPr>
        <w:t>Adres</w:t>
      </w:r>
      <w:r w:rsidR="000B638A" w:rsidRPr="000B638A">
        <w:rPr>
          <w:rFonts w:ascii="Bookman Old Style" w:hAnsi="Bookman Old Style" w:cstheme="minorHAnsi"/>
          <w:b/>
          <w:bCs/>
          <w:sz w:val="28"/>
          <w:szCs w:val="28"/>
        </w:rPr>
        <w:t xml:space="preserve"> gospodarstwa: ……………</w:t>
      </w:r>
    </w:p>
    <w:p w14:paraId="39993A53"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465F595E" w14:textId="74753B97" w:rsidR="00AE0EB2" w:rsidRPr="000B638A" w:rsidRDefault="000B638A" w:rsidP="00475E0F">
      <w:pPr>
        <w:spacing w:after="0" w:line="276" w:lineRule="auto"/>
        <w:ind w:left="567" w:hanging="141"/>
        <w:jc w:val="both"/>
        <w:rPr>
          <w:rFonts w:ascii="Bookman Old Style" w:hAnsi="Bookman Old Style" w:cstheme="minorHAnsi"/>
          <w:b/>
          <w:bCs/>
          <w:sz w:val="28"/>
          <w:szCs w:val="28"/>
        </w:rPr>
      </w:pPr>
      <w:r w:rsidRPr="000B638A">
        <w:rPr>
          <w:rFonts w:ascii="Bookman Old Style" w:hAnsi="Bookman Old Style" w:cstheme="minorHAnsi"/>
          <w:b/>
          <w:bCs/>
          <w:sz w:val="28"/>
          <w:szCs w:val="28"/>
        </w:rPr>
        <w:t>Adres siedziby podmiotu: ………….</w:t>
      </w:r>
    </w:p>
    <w:p w14:paraId="3C35CD16" w14:textId="77777777" w:rsidR="000B638A" w:rsidRPr="000B638A" w:rsidRDefault="000B638A" w:rsidP="00475E0F">
      <w:pPr>
        <w:spacing w:after="0" w:line="276" w:lineRule="auto"/>
        <w:ind w:left="567" w:hanging="141"/>
        <w:jc w:val="both"/>
        <w:rPr>
          <w:rFonts w:ascii="Bookman Old Style" w:hAnsi="Bookman Old Style" w:cstheme="minorHAnsi"/>
          <w:b/>
          <w:bCs/>
          <w:sz w:val="28"/>
          <w:szCs w:val="28"/>
        </w:rPr>
      </w:pPr>
    </w:p>
    <w:p w14:paraId="52F45579" w14:textId="2EA289E0" w:rsidR="00AE0EB2" w:rsidRPr="000B638A" w:rsidRDefault="00000000" w:rsidP="00475E0F">
      <w:pPr>
        <w:spacing w:after="0" w:line="276" w:lineRule="auto"/>
        <w:ind w:left="567" w:hanging="141"/>
        <w:jc w:val="both"/>
        <w:rPr>
          <w:sz w:val="28"/>
          <w:szCs w:val="28"/>
        </w:rPr>
      </w:pPr>
      <w:r w:rsidRPr="000B638A">
        <w:rPr>
          <w:rFonts w:ascii="Bookman Old Style" w:hAnsi="Bookman Old Style" w:cstheme="minorHAnsi"/>
          <w:b/>
          <w:bCs/>
          <w:sz w:val="28"/>
          <w:szCs w:val="28"/>
        </w:rPr>
        <w:t xml:space="preserve">Nr </w:t>
      </w:r>
      <w:r w:rsidR="008A30EF">
        <w:rPr>
          <w:rFonts w:ascii="Bookman Old Style" w:hAnsi="Bookman Old Style" w:cstheme="minorHAnsi"/>
          <w:b/>
          <w:bCs/>
          <w:sz w:val="28"/>
          <w:szCs w:val="28"/>
        </w:rPr>
        <w:t>WNI gospodarstwa: …</w:t>
      </w:r>
    </w:p>
    <w:p w14:paraId="7CD38076"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58F42927" w14:textId="2C9010F8" w:rsidR="00AE0EB2" w:rsidRDefault="00000000" w:rsidP="00475E0F">
      <w:pPr>
        <w:spacing w:after="0" w:line="276" w:lineRule="auto"/>
        <w:ind w:left="567" w:hanging="141"/>
        <w:jc w:val="both"/>
        <w:rPr>
          <w:rFonts w:ascii="Bookman Old Style" w:hAnsi="Bookman Old Style" w:cstheme="minorHAnsi"/>
          <w:b/>
          <w:bCs/>
          <w:sz w:val="28"/>
          <w:szCs w:val="28"/>
        </w:rPr>
      </w:pPr>
      <w:r w:rsidRPr="000B638A">
        <w:rPr>
          <w:rFonts w:ascii="Bookman Old Style" w:hAnsi="Bookman Old Style" w:cstheme="minorHAnsi"/>
          <w:b/>
          <w:bCs/>
          <w:sz w:val="28"/>
          <w:szCs w:val="28"/>
        </w:rPr>
        <w:t xml:space="preserve">Telefon kontaktowy: </w:t>
      </w:r>
    </w:p>
    <w:p w14:paraId="2DE7D595" w14:textId="31F986A7" w:rsidR="008A30EF" w:rsidRDefault="008A30EF" w:rsidP="00475E0F">
      <w:pPr>
        <w:spacing w:after="0" w:line="276" w:lineRule="auto"/>
        <w:ind w:left="567" w:hanging="141"/>
        <w:jc w:val="both"/>
        <w:rPr>
          <w:rFonts w:ascii="Bookman Old Style" w:hAnsi="Bookman Old Style" w:cstheme="minorHAnsi"/>
          <w:b/>
          <w:bCs/>
          <w:sz w:val="28"/>
          <w:szCs w:val="28"/>
        </w:rPr>
      </w:pPr>
    </w:p>
    <w:p w14:paraId="4CAF801F" w14:textId="1742A48C" w:rsidR="008A30EF" w:rsidRPr="000B638A" w:rsidRDefault="008A30EF" w:rsidP="00475E0F">
      <w:pPr>
        <w:spacing w:after="0" w:line="276" w:lineRule="auto"/>
        <w:ind w:left="567" w:hanging="141"/>
        <w:jc w:val="both"/>
        <w:rPr>
          <w:sz w:val="28"/>
          <w:szCs w:val="28"/>
        </w:rPr>
      </w:pPr>
      <w:r>
        <w:rPr>
          <w:rFonts w:ascii="Bookman Old Style" w:hAnsi="Bookman Old Style" w:cstheme="minorHAnsi"/>
          <w:b/>
          <w:bCs/>
          <w:sz w:val="28"/>
          <w:szCs w:val="28"/>
        </w:rPr>
        <w:t>Telefon alarmowy do natychmiastowego kontaktu: …………..</w:t>
      </w:r>
    </w:p>
    <w:p w14:paraId="687676CF"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23B8DD42" w14:textId="1FA1F1C7" w:rsidR="00AE0EB2" w:rsidRPr="000B638A" w:rsidRDefault="00000000" w:rsidP="00475E0F">
      <w:pPr>
        <w:spacing w:after="0" w:line="276" w:lineRule="auto"/>
        <w:ind w:left="567" w:hanging="141"/>
        <w:jc w:val="both"/>
        <w:rPr>
          <w:sz w:val="28"/>
          <w:szCs w:val="28"/>
        </w:rPr>
      </w:pPr>
      <w:r w:rsidRPr="000B638A">
        <w:rPr>
          <w:rFonts w:ascii="Bookman Old Style" w:hAnsi="Bookman Old Style" w:cstheme="minorHAnsi"/>
          <w:b/>
          <w:bCs/>
          <w:sz w:val="28"/>
          <w:szCs w:val="28"/>
        </w:rPr>
        <w:t xml:space="preserve">Data wydania planu: </w:t>
      </w:r>
    </w:p>
    <w:p w14:paraId="2DE573FD"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569F6A87" w14:textId="764F1669" w:rsidR="00AE0EB2" w:rsidRPr="000B638A" w:rsidRDefault="00000000" w:rsidP="00475E0F">
      <w:pPr>
        <w:spacing w:after="0" w:line="276" w:lineRule="auto"/>
        <w:ind w:left="567" w:hanging="141"/>
        <w:jc w:val="both"/>
        <w:rPr>
          <w:rFonts w:ascii="Bookman Old Style" w:hAnsi="Bookman Old Style" w:cstheme="minorHAnsi"/>
          <w:b/>
          <w:bCs/>
          <w:sz w:val="28"/>
          <w:szCs w:val="28"/>
        </w:rPr>
      </w:pPr>
      <w:r w:rsidRPr="000B638A">
        <w:rPr>
          <w:rFonts w:ascii="Bookman Old Style" w:hAnsi="Bookman Old Style" w:cstheme="minorHAnsi"/>
          <w:b/>
          <w:bCs/>
          <w:sz w:val="28"/>
          <w:szCs w:val="28"/>
        </w:rPr>
        <w:t xml:space="preserve">Zatwierdzenie </w:t>
      </w:r>
      <w:r w:rsidR="000B638A">
        <w:rPr>
          <w:rFonts w:ascii="Bookman Old Style" w:hAnsi="Bookman Old Style" w:cstheme="minorHAnsi"/>
          <w:b/>
          <w:bCs/>
          <w:sz w:val="28"/>
          <w:szCs w:val="28"/>
        </w:rPr>
        <w:t xml:space="preserve">planu przez PLW: </w:t>
      </w:r>
    </w:p>
    <w:p w14:paraId="530332DC" w14:textId="2D1B4D43" w:rsidR="000B638A" w:rsidRDefault="000B638A" w:rsidP="00475E0F">
      <w:pPr>
        <w:spacing w:after="0" w:line="276" w:lineRule="auto"/>
        <w:ind w:left="567" w:hanging="141"/>
        <w:jc w:val="right"/>
        <w:rPr>
          <w:rFonts w:ascii="Bookman Old Style" w:hAnsi="Bookman Old Style" w:cstheme="minorHAnsi"/>
          <w:b/>
          <w:bCs/>
          <w:sz w:val="28"/>
          <w:szCs w:val="28"/>
        </w:rPr>
      </w:pPr>
    </w:p>
    <w:p w14:paraId="0B6FCB33" w14:textId="77777777" w:rsidR="000B638A" w:rsidRDefault="000B638A" w:rsidP="00475E0F">
      <w:pPr>
        <w:spacing w:after="0" w:line="276" w:lineRule="auto"/>
        <w:ind w:left="567" w:hanging="141"/>
        <w:jc w:val="right"/>
        <w:rPr>
          <w:rFonts w:ascii="Bookman Old Style" w:hAnsi="Bookman Old Style" w:cstheme="minorHAnsi"/>
          <w:b/>
          <w:bCs/>
          <w:sz w:val="28"/>
          <w:szCs w:val="28"/>
        </w:rPr>
      </w:pPr>
    </w:p>
    <w:p w14:paraId="20A88959" w14:textId="77777777" w:rsidR="000B638A" w:rsidRPr="000B638A" w:rsidRDefault="000B638A" w:rsidP="00475E0F">
      <w:pPr>
        <w:spacing w:after="0" w:line="276" w:lineRule="auto"/>
        <w:ind w:left="567" w:hanging="141"/>
        <w:jc w:val="right"/>
        <w:rPr>
          <w:rFonts w:ascii="Bookman Old Style" w:hAnsi="Bookman Old Style" w:cstheme="minorHAnsi"/>
          <w:sz w:val="28"/>
          <w:szCs w:val="28"/>
        </w:rPr>
      </w:pPr>
    </w:p>
    <w:p w14:paraId="1CA8A7C2" w14:textId="729A8633" w:rsidR="000B638A" w:rsidRDefault="000B638A" w:rsidP="00475E0F">
      <w:pPr>
        <w:spacing w:after="0" w:line="276" w:lineRule="auto"/>
        <w:ind w:left="567" w:hanging="141"/>
        <w:jc w:val="right"/>
        <w:rPr>
          <w:rFonts w:ascii="Bookman Old Style" w:hAnsi="Bookman Old Style" w:cstheme="minorHAnsi"/>
          <w:sz w:val="18"/>
          <w:szCs w:val="18"/>
        </w:rPr>
      </w:pPr>
      <w:r>
        <w:rPr>
          <w:rFonts w:ascii="Bookman Old Style" w:hAnsi="Bookman Old Style" w:cstheme="minorHAnsi"/>
          <w:sz w:val="18"/>
          <w:szCs w:val="18"/>
        </w:rPr>
        <w:t>……………………………………………………………………..</w:t>
      </w:r>
    </w:p>
    <w:p w14:paraId="2D8260A4" w14:textId="7CA9E44F" w:rsidR="00AE0EB2" w:rsidRPr="000B638A" w:rsidRDefault="000B638A" w:rsidP="00475E0F">
      <w:pPr>
        <w:spacing w:after="0" w:line="276" w:lineRule="auto"/>
        <w:ind w:left="567" w:hanging="141"/>
        <w:jc w:val="right"/>
        <w:rPr>
          <w:rFonts w:ascii="Bookman Old Style" w:hAnsi="Bookman Old Style" w:cstheme="minorHAnsi"/>
          <w:sz w:val="28"/>
          <w:szCs w:val="28"/>
        </w:rPr>
      </w:pPr>
      <w:r w:rsidRPr="000B638A">
        <w:rPr>
          <w:rFonts w:ascii="Bookman Old Style" w:hAnsi="Bookman Old Style" w:cstheme="minorHAnsi"/>
          <w:sz w:val="18"/>
          <w:szCs w:val="18"/>
        </w:rPr>
        <w:t>Data</w:t>
      </w:r>
      <w:r w:rsidR="00000000" w:rsidRPr="000B638A">
        <w:rPr>
          <w:rFonts w:ascii="Bookman Old Style" w:hAnsi="Bookman Old Style" w:cstheme="minorHAnsi"/>
          <w:sz w:val="18"/>
          <w:szCs w:val="18"/>
        </w:rPr>
        <w:t xml:space="preserve"> Podpis i Pieczątka</w:t>
      </w:r>
    </w:p>
    <w:p w14:paraId="7DC23A28" w14:textId="77777777" w:rsidR="00AE0EB2" w:rsidRPr="000B638A" w:rsidRDefault="00AE0EB2" w:rsidP="00475E0F">
      <w:pPr>
        <w:spacing w:after="0" w:line="276" w:lineRule="auto"/>
        <w:ind w:left="567" w:hanging="141"/>
        <w:jc w:val="both"/>
        <w:rPr>
          <w:rFonts w:ascii="Bookman Old Style" w:hAnsi="Bookman Old Style" w:cstheme="minorHAnsi"/>
          <w:sz w:val="28"/>
          <w:szCs w:val="28"/>
        </w:rPr>
      </w:pPr>
    </w:p>
    <w:p w14:paraId="1F3E14C8" w14:textId="77777777" w:rsidR="00AE0EB2" w:rsidRPr="000B638A" w:rsidRDefault="00AE0EB2" w:rsidP="00475E0F">
      <w:pPr>
        <w:spacing w:after="0" w:line="276" w:lineRule="auto"/>
        <w:ind w:left="567" w:hanging="141"/>
        <w:jc w:val="both"/>
        <w:rPr>
          <w:rFonts w:ascii="Bookman Old Style" w:hAnsi="Bookman Old Style" w:cstheme="minorHAnsi"/>
          <w:b/>
          <w:bCs/>
          <w:sz w:val="28"/>
          <w:szCs w:val="28"/>
        </w:rPr>
      </w:pPr>
    </w:p>
    <w:p w14:paraId="2BB00710" w14:textId="77777777" w:rsidR="00AE0EB2" w:rsidRPr="000B638A" w:rsidRDefault="00000000" w:rsidP="00475E0F">
      <w:pPr>
        <w:spacing w:after="0" w:line="276" w:lineRule="auto"/>
        <w:ind w:left="567" w:hanging="141"/>
        <w:rPr>
          <w:rFonts w:ascii="Bookman Old Style" w:hAnsi="Bookman Old Style" w:cstheme="minorHAnsi"/>
          <w:sz w:val="28"/>
          <w:szCs w:val="28"/>
        </w:rPr>
      </w:pPr>
      <w:r w:rsidRPr="000B638A">
        <w:rPr>
          <w:sz w:val="28"/>
          <w:szCs w:val="28"/>
        </w:rPr>
        <w:br w:type="page"/>
      </w:r>
    </w:p>
    <w:p w14:paraId="4616775E" w14:textId="56AB2531" w:rsidR="00AE0EB2" w:rsidRDefault="00000000" w:rsidP="00475E0F">
      <w:pPr>
        <w:spacing w:after="0" w:line="276" w:lineRule="auto"/>
        <w:ind w:left="567" w:hanging="141"/>
        <w:jc w:val="center"/>
        <w:rPr>
          <w:rFonts w:ascii="Bookman Old Style" w:hAnsi="Bookman Old Style" w:cstheme="minorHAnsi"/>
          <w:b/>
          <w:bCs/>
          <w:sz w:val="28"/>
          <w:szCs w:val="28"/>
        </w:rPr>
      </w:pPr>
      <w:r>
        <w:rPr>
          <w:rFonts w:ascii="Bookman Old Style" w:hAnsi="Bookman Old Style" w:cstheme="minorHAnsi"/>
          <w:b/>
          <w:bCs/>
          <w:sz w:val="28"/>
          <w:szCs w:val="28"/>
        </w:rPr>
        <w:lastRenderedPageBreak/>
        <w:t xml:space="preserve">Wdrożenie zasad </w:t>
      </w:r>
      <w:proofErr w:type="spellStart"/>
      <w:r>
        <w:rPr>
          <w:rFonts w:ascii="Bookman Old Style" w:hAnsi="Bookman Old Style" w:cstheme="minorHAnsi"/>
          <w:b/>
          <w:bCs/>
          <w:sz w:val="28"/>
          <w:szCs w:val="28"/>
        </w:rPr>
        <w:t>bioasekuracji</w:t>
      </w:r>
      <w:proofErr w:type="spellEnd"/>
      <w:r>
        <w:rPr>
          <w:rFonts w:ascii="Bookman Old Style" w:hAnsi="Bookman Old Style" w:cstheme="minorHAnsi"/>
          <w:b/>
          <w:bCs/>
          <w:sz w:val="28"/>
          <w:szCs w:val="28"/>
        </w:rPr>
        <w:t xml:space="preserve"> w gospodarstwach utrzymujących drób</w:t>
      </w:r>
    </w:p>
    <w:p w14:paraId="7EBEAE53" w14:textId="77777777" w:rsidR="006B68A0" w:rsidRPr="006B68A0" w:rsidRDefault="006B68A0" w:rsidP="00475E0F">
      <w:pPr>
        <w:spacing w:after="0" w:line="276" w:lineRule="auto"/>
        <w:ind w:left="567" w:hanging="141"/>
        <w:jc w:val="center"/>
        <w:rPr>
          <w:rFonts w:ascii="Bookman Old Style" w:hAnsi="Bookman Old Style" w:cstheme="minorHAnsi"/>
          <w:b/>
          <w:bCs/>
          <w:sz w:val="28"/>
          <w:szCs w:val="28"/>
        </w:rPr>
      </w:pPr>
    </w:p>
    <w:p w14:paraId="66EE35DA" w14:textId="21EA3EE1" w:rsidR="00AE0EB2" w:rsidRDefault="00000000" w:rsidP="00475E0F">
      <w:pPr>
        <w:numPr>
          <w:ilvl w:val="0"/>
          <w:numId w:val="6"/>
        </w:numPr>
        <w:spacing w:beforeAutospacing="1"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przetrzymywanie ptaków w odosobnieniu (obowiązkowo w</w:t>
      </w:r>
      <w:r w:rsidR="000B638A">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okresie wiosennych oraz jesiennych wędrówek dzikich ptaków) lub na wolnej, ogrodzonej przestrzeni, pod warunkiem ograniczenia kontaktu z dzikim ptactwem;</w:t>
      </w:r>
    </w:p>
    <w:p w14:paraId="5B94CAD4" w14:textId="77777777"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karmienie i pojenie drobiu w pomieszczeniach zamkniętych, do których nie mają dostępu ptaki dzikie;</w:t>
      </w:r>
    </w:p>
    <w:p w14:paraId="763610A9" w14:textId="6D488850"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zielonki stosowane w karmieniu drobiu wodnego (kaczki i gęsi), szczególnie w</w:t>
      </w:r>
      <w:r w:rsidR="000B638A">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okresie wiosennych oraz jesiennych wędrówek dzikich ptaków,</w:t>
      </w:r>
      <w:r w:rsidR="000B638A">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nie</w:t>
      </w:r>
      <w:r w:rsidR="000B638A">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mogą pochodzić z terenów wysokiego ryzyka zanieczyszczenia ich wirusem</w:t>
      </w:r>
      <w:r w:rsidR="000B638A">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wysoce zjadliwej grypy ptaków, z okolic zbiorników wodnych, bagien i innych miejsc stanowiących ostoję ptaków dzikich;</w:t>
      </w:r>
    </w:p>
    <w:p w14:paraId="132A27F2" w14:textId="12A2698A"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szczelne przykrycie pojemników z karmą i wodą do picia </w:t>
      </w:r>
      <w:r w:rsidR="000B638A">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lub przetrzymywanie ich wewnątrz budynków, a także unikanie pojenia ptaków i czyszczenia pomieszczeń wodą pochodzącą spoza gospodarstwa (głównie ze zbiorników wodnych i rzek);</w:t>
      </w:r>
    </w:p>
    <w:p w14:paraId="534B2ED4" w14:textId="04A4CBE2"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ograniczenie przemieszczania się osób postronnych oraz zwierząt pomiędzy obiektami, w których przechowywana jest karma dla zwierząt</w:t>
      </w:r>
      <w:r w:rsidR="006B68A0">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a obiektami, w których bytuje drób;</w:t>
      </w:r>
    </w:p>
    <w:p w14:paraId="06505289" w14:textId="77777777"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rozłożenie przed wejściami do budynków, gdzie utrzymywany jest drób mat nasączonych środkiem dezynfekcyjnym;</w:t>
      </w:r>
    </w:p>
    <w:p w14:paraId="6931CB98" w14:textId="77777777" w:rsidR="006B68A0"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wprowadzenie zakazu wjazdu pojazdów na teren fermy, poza działaniami</w:t>
      </w:r>
      <w:r w:rsidR="006B68A0">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t xml:space="preserve">koniecznymi np. dowóz paszy, odbiór drobiu do rzeźni </w:t>
      </w:r>
    </w:p>
    <w:p w14:paraId="527B0B3D" w14:textId="39BACA41" w:rsidR="00AE0EB2" w:rsidRDefault="006B68A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wprowadzenie zakazu wjazdu na teren fermy aut odbierających padły drób i przewożących go do </w:t>
      </w:r>
      <w:r w:rsidR="00000000">
        <w:rPr>
          <w:rFonts w:ascii="Bookman Old Style" w:eastAsia="Times New Roman" w:hAnsi="Bookman Old Style" w:cs="Times New Roman"/>
          <w:sz w:val="24"/>
          <w:szCs w:val="24"/>
          <w:lang w:eastAsia="pl-PL"/>
        </w:rPr>
        <w:t>zakład</w:t>
      </w:r>
      <w:r>
        <w:rPr>
          <w:rFonts w:ascii="Bookman Old Style" w:eastAsia="Times New Roman" w:hAnsi="Bookman Old Style" w:cs="Times New Roman"/>
          <w:sz w:val="24"/>
          <w:szCs w:val="24"/>
          <w:lang w:eastAsia="pl-PL"/>
        </w:rPr>
        <w:t>u</w:t>
      </w:r>
      <w:r w:rsidR="00000000">
        <w:rPr>
          <w:rFonts w:ascii="Bookman Old Style" w:eastAsia="Times New Roman" w:hAnsi="Bookman Old Style" w:cs="Times New Roman"/>
          <w:sz w:val="24"/>
          <w:szCs w:val="24"/>
          <w:lang w:eastAsia="pl-PL"/>
        </w:rPr>
        <w:t xml:space="preserve"> utylizacyjn</w:t>
      </w:r>
      <w:r>
        <w:rPr>
          <w:rFonts w:ascii="Bookman Old Style" w:eastAsia="Times New Roman" w:hAnsi="Bookman Old Style" w:cs="Times New Roman"/>
          <w:sz w:val="24"/>
          <w:szCs w:val="24"/>
          <w:lang w:eastAsia="pl-PL"/>
        </w:rPr>
        <w:t>ego</w:t>
      </w:r>
      <w:r w:rsidR="00000000">
        <w:rPr>
          <w:rFonts w:ascii="Bookman Old Style" w:eastAsia="Times New Roman" w:hAnsi="Bookman Old Style" w:cs="Times New Roman"/>
          <w:sz w:val="24"/>
          <w:szCs w:val="24"/>
          <w:lang w:eastAsia="pl-PL"/>
        </w:rPr>
        <w:t>;</w:t>
      </w:r>
    </w:p>
    <w:p w14:paraId="556B0936" w14:textId="27F3DE2F"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obowiązkową dezynfekcję pojazdów wjeżdżających</w:t>
      </w:r>
      <w:r w:rsidR="006B68A0">
        <w:rPr>
          <w:rFonts w:ascii="Bookman Old Style" w:eastAsia="Times New Roman" w:hAnsi="Bookman Old Style" w:cs="Times New Roman"/>
          <w:sz w:val="24"/>
          <w:szCs w:val="24"/>
          <w:lang w:eastAsia="pl-PL"/>
        </w:rPr>
        <w:t xml:space="preserve"> środkiem skutecznym i zarejestrowanym do zniszczenia wirusa grypy ptaków</w:t>
      </w:r>
      <w:r>
        <w:rPr>
          <w:rFonts w:ascii="Bookman Old Style" w:eastAsia="Times New Roman" w:hAnsi="Bookman Old Style" w:cs="Times New Roman"/>
          <w:sz w:val="24"/>
          <w:szCs w:val="24"/>
          <w:lang w:eastAsia="pl-PL"/>
        </w:rPr>
        <w:t>;</w:t>
      </w:r>
    </w:p>
    <w:p w14:paraId="064D4598" w14:textId="75DD0563"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rozłożenie mat dezynfekcyjnych przed wjazdem i wejściem na teren gospodarstwa</w:t>
      </w:r>
      <w:r w:rsidR="006B68A0">
        <w:rPr>
          <w:rFonts w:ascii="Bookman Old Style" w:eastAsia="Times New Roman" w:hAnsi="Bookman Old Style" w:cs="Times New Roman"/>
          <w:sz w:val="24"/>
          <w:szCs w:val="24"/>
          <w:lang w:eastAsia="pl-PL"/>
        </w:rPr>
        <w:t xml:space="preserve"> i utrzymywanie tych mat w stanie zapewniającym skuteczną dezynfekcję kół pojazdów wjeżdżających na fermę</w:t>
      </w:r>
      <w:r>
        <w:rPr>
          <w:rFonts w:ascii="Bookman Old Style" w:eastAsia="Times New Roman" w:hAnsi="Bookman Old Style" w:cs="Times New Roman"/>
          <w:sz w:val="24"/>
          <w:szCs w:val="24"/>
          <w:lang w:eastAsia="pl-PL"/>
        </w:rPr>
        <w:t>;</w:t>
      </w:r>
    </w:p>
    <w:p w14:paraId="5D739E0D" w14:textId="10F5143C"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używanie odzieży ochronnej oraz obuwia ochronnego przy czynnościach związanych z obsługą drobiu</w:t>
      </w:r>
      <w:r w:rsidR="006B68A0">
        <w:rPr>
          <w:rFonts w:ascii="Bookman Old Style" w:eastAsia="Times New Roman" w:hAnsi="Bookman Old Style" w:cs="Times New Roman"/>
          <w:sz w:val="24"/>
          <w:szCs w:val="24"/>
          <w:lang w:eastAsia="pl-PL"/>
        </w:rPr>
        <w:t>, na każdym obiekcie osobny zestaw odzieży i obuwia, przypisany do tego budynku</w:t>
      </w:r>
      <w:r>
        <w:rPr>
          <w:rFonts w:ascii="Bookman Old Style" w:eastAsia="Times New Roman" w:hAnsi="Bookman Old Style" w:cs="Times New Roman"/>
          <w:sz w:val="24"/>
          <w:szCs w:val="24"/>
          <w:lang w:eastAsia="pl-PL"/>
        </w:rPr>
        <w:t>;</w:t>
      </w:r>
    </w:p>
    <w:p w14:paraId="37833DA7" w14:textId="5A3244C7" w:rsidR="00AE0EB2" w:rsidRDefault="00000000" w:rsidP="00475E0F">
      <w:pPr>
        <w:numPr>
          <w:ilvl w:val="0"/>
          <w:numId w:val="6"/>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wprowadzenie obowiązku przeprowadzania dokładnego mycia </w:t>
      </w:r>
      <w:r w:rsidR="006B68A0">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 xml:space="preserve">i dezynfekcji rąk przed wejściem do obiektów, w których utrzymuje </w:t>
      </w:r>
      <w:r w:rsidR="006B68A0">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się drób;</w:t>
      </w:r>
    </w:p>
    <w:p w14:paraId="40E0FCD8" w14:textId="5FBCF3F9" w:rsidR="00AE0EB2" w:rsidRDefault="00000000" w:rsidP="00475E0F">
      <w:pPr>
        <w:numPr>
          <w:ilvl w:val="0"/>
          <w:numId w:val="6"/>
        </w:numPr>
        <w:spacing w:afterAutospacing="1"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brak kontaktu pracowników ferm drobiu z innym ptactwem np. kurami, gołębiami</w:t>
      </w:r>
      <w:r w:rsidR="006B68A0">
        <w:rPr>
          <w:rFonts w:ascii="Bookman Old Style" w:eastAsia="Times New Roman" w:hAnsi="Bookman Old Style" w:cs="Times New Roman"/>
          <w:sz w:val="24"/>
          <w:szCs w:val="24"/>
          <w:lang w:eastAsia="pl-PL"/>
        </w:rPr>
        <w:t xml:space="preserve"> wraz z pobraniem stosownych imiennych oświadczeń;</w:t>
      </w:r>
    </w:p>
    <w:p w14:paraId="56D9DABB" w14:textId="77777777" w:rsidR="006B68A0" w:rsidRDefault="006B68A0" w:rsidP="00475E0F">
      <w:pPr>
        <w:spacing w:after="0" w:line="276" w:lineRule="auto"/>
        <w:ind w:left="567" w:hanging="141"/>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br w:type="page"/>
      </w:r>
    </w:p>
    <w:p w14:paraId="23FBEB11" w14:textId="7432AB13" w:rsidR="00AE0EB2" w:rsidRDefault="006B68A0" w:rsidP="00475E0F">
      <w:pPr>
        <w:spacing w:beforeAutospacing="1" w:afterAutospacing="1" w:line="276" w:lineRule="auto"/>
        <w:ind w:left="567" w:hanging="141"/>
        <w:jc w:val="center"/>
        <w:rPr>
          <w:rFonts w:ascii="Bookman Old Style" w:eastAsia="Times New Roman" w:hAnsi="Bookman Old Style" w:cs="Times New Roman"/>
          <w:b/>
          <w:bCs/>
          <w:sz w:val="24"/>
          <w:szCs w:val="24"/>
          <w:lang w:eastAsia="pl-PL"/>
        </w:rPr>
      </w:pPr>
      <w:r>
        <w:rPr>
          <w:rFonts w:ascii="Bookman Old Style" w:eastAsia="Times New Roman" w:hAnsi="Bookman Old Style" w:cs="Times New Roman"/>
          <w:b/>
          <w:bCs/>
          <w:sz w:val="24"/>
          <w:szCs w:val="24"/>
          <w:lang w:eastAsia="pl-PL"/>
        </w:rPr>
        <w:lastRenderedPageBreak/>
        <w:t>DO</w:t>
      </w:r>
      <w:r w:rsidR="00000000">
        <w:rPr>
          <w:rFonts w:ascii="Bookman Old Style" w:eastAsia="Times New Roman" w:hAnsi="Bookman Old Style" w:cs="Times New Roman"/>
          <w:b/>
          <w:bCs/>
          <w:sz w:val="24"/>
          <w:szCs w:val="24"/>
          <w:lang w:eastAsia="pl-PL"/>
        </w:rPr>
        <w:t>DATKOWE ZALECENIA GŁÓWNEGO LEKARZA WETERYNARII:</w:t>
      </w:r>
    </w:p>
    <w:p w14:paraId="49A12CCF" w14:textId="3A7A03CE" w:rsidR="00AE0EB2" w:rsidRDefault="00000000" w:rsidP="00475E0F">
      <w:pPr>
        <w:numPr>
          <w:ilvl w:val="0"/>
          <w:numId w:val="7"/>
        </w:numPr>
        <w:spacing w:beforeAutospacing="1"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słomę, która będzie wykorzystywana w chowie ściółkowym</w:t>
      </w:r>
      <w:r w:rsidR="006B68A0">
        <w:rPr>
          <w:rFonts w:ascii="Bookman Old Style" w:eastAsia="Times New Roman" w:hAnsi="Bookman Old Style" w:cs="Times New Roman"/>
          <w:sz w:val="24"/>
          <w:szCs w:val="24"/>
          <w:lang w:eastAsia="pl-PL"/>
        </w:rPr>
        <w:t>,</w:t>
      </w:r>
      <w:r>
        <w:rPr>
          <w:rFonts w:ascii="Bookman Old Style" w:eastAsia="Times New Roman" w:hAnsi="Bookman Old Style" w:cs="Times New Roman"/>
          <w:sz w:val="24"/>
          <w:szCs w:val="24"/>
          <w:lang w:eastAsia="pl-PL"/>
        </w:rPr>
        <w:t xml:space="preserve"> należy zabezpieczyć przed dostępem dzikiego ptactwa (przetrzymywać </w:t>
      </w:r>
      <w:r w:rsidR="006B68A0">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w zamkniętych pomieszczeniach, zadaszyć itp.);</w:t>
      </w:r>
    </w:p>
    <w:p w14:paraId="4740D51E" w14:textId="77777777" w:rsidR="00AE0EB2" w:rsidRDefault="00000000" w:rsidP="00475E0F">
      <w:pPr>
        <w:numPr>
          <w:ilvl w:val="0"/>
          <w:numId w:val="7"/>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należy regularnie przeglądać wszelkie połączenia i rury (silosy paszowe) pod kątem obecności zanieczyszczeń np. odchodami dzikich ptaków;</w:t>
      </w:r>
    </w:p>
    <w:p w14:paraId="1D3CCA86" w14:textId="77777777" w:rsidR="00AE0EB2" w:rsidRDefault="00000000" w:rsidP="00475E0F">
      <w:pPr>
        <w:numPr>
          <w:ilvl w:val="0"/>
          <w:numId w:val="7"/>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należy eliminować wszelkie możliwe do usunięcia nieszczelności budynków inwentarskich (umieścić siatki w oknach i otworach, zabezpieczyć kominy wentylacyjne);</w:t>
      </w:r>
    </w:p>
    <w:p w14:paraId="40323C5D" w14:textId="77777777" w:rsidR="00AE0EB2" w:rsidRDefault="00000000" w:rsidP="00475E0F">
      <w:pPr>
        <w:numPr>
          <w:ilvl w:val="0"/>
          <w:numId w:val="7"/>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nie należy tworzyć sztucznych zbiorników wodnych na terenie gospodarstwa (np. oczka wodne), a istniejące należy zabezpieczyć przed dostępem dzikiego ptactwa;</w:t>
      </w:r>
    </w:p>
    <w:p w14:paraId="624292C6" w14:textId="75F0C6AE" w:rsidR="00AE0EB2" w:rsidRDefault="00000000" w:rsidP="00475E0F">
      <w:pPr>
        <w:numPr>
          <w:ilvl w:val="0"/>
          <w:numId w:val="7"/>
        </w:numPr>
        <w:spacing w:after="0"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nie należy dokarmiać dzikiego ptactwa na terenie gospodarstwa </w:t>
      </w:r>
      <w:r w:rsidR="006B68A0">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(usunąć karmniki);</w:t>
      </w:r>
    </w:p>
    <w:p w14:paraId="2F05B1B6" w14:textId="3103010A" w:rsidR="00AE0EB2" w:rsidRDefault="00000000" w:rsidP="00475E0F">
      <w:pPr>
        <w:numPr>
          <w:ilvl w:val="0"/>
          <w:numId w:val="7"/>
        </w:numPr>
        <w:spacing w:afterAutospacing="1" w:line="276" w:lineRule="auto"/>
        <w:ind w:left="567" w:hanging="141"/>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jeżeli na terenie gospodarstwa znajdują się drzewa owocowe należy </w:t>
      </w:r>
      <w:r w:rsidR="006B68A0">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jak najczęściej usuwać opadłe owoce.</w:t>
      </w:r>
    </w:p>
    <w:p w14:paraId="087F6FA8" w14:textId="77777777" w:rsidR="00AE0EB2" w:rsidRDefault="00AE0EB2" w:rsidP="00475E0F">
      <w:pPr>
        <w:spacing w:line="276" w:lineRule="auto"/>
        <w:ind w:left="567" w:hanging="141"/>
        <w:jc w:val="both"/>
        <w:rPr>
          <w:rFonts w:ascii="Bookman Old Style" w:hAnsi="Bookman Old Style" w:cstheme="minorHAnsi"/>
          <w:sz w:val="36"/>
          <w:szCs w:val="36"/>
        </w:rPr>
      </w:pPr>
    </w:p>
    <w:p w14:paraId="1BEB4006" w14:textId="77777777" w:rsidR="00AE0EB2" w:rsidRDefault="00AE0EB2" w:rsidP="00475E0F">
      <w:pPr>
        <w:spacing w:line="276" w:lineRule="auto"/>
        <w:ind w:left="567" w:hanging="141"/>
        <w:jc w:val="both"/>
        <w:rPr>
          <w:rFonts w:ascii="Bookman Old Style" w:hAnsi="Bookman Old Style" w:cstheme="minorHAnsi"/>
          <w:sz w:val="36"/>
          <w:szCs w:val="36"/>
        </w:rPr>
      </w:pPr>
    </w:p>
    <w:p w14:paraId="01F79964" w14:textId="77777777" w:rsidR="006B68A0" w:rsidRDefault="006B68A0" w:rsidP="00475E0F">
      <w:pPr>
        <w:spacing w:after="0" w:line="276" w:lineRule="auto"/>
        <w:ind w:left="567" w:hanging="141"/>
        <w:rPr>
          <w:rFonts w:ascii="Bookman Old Style" w:hAnsi="Bookman Old Style" w:cstheme="minorHAnsi"/>
          <w:b/>
          <w:bCs/>
          <w:sz w:val="32"/>
          <w:szCs w:val="32"/>
        </w:rPr>
      </w:pPr>
      <w:r>
        <w:rPr>
          <w:rFonts w:ascii="Bookman Old Style" w:hAnsi="Bookman Old Style" w:cstheme="minorHAnsi"/>
          <w:b/>
          <w:bCs/>
          <w:sz w:val="32"/>
          <w:szCs w:val="32"/>
        </w:rPr>
        <w:br w:type="page"/>
      </w:r>
    </w:p>
    <w:p w14:paraId="2B03DE4D" w14:textId="12C45571" w:rsidR="00AE0EB2" w:rsidRDefault="00000000" w:rsidP="00475E0F">
      <w:pPr>
        <w:spacing w:line="276" w:lineRule="auto"/>
        <w:ind w:left="567" w:hanging="141"/>
        <w:jc w:val="both"/>
      </w:pPr>
      <w:r>
        <w:rPr>
          <w:rFonts w:ascii="Bookman Old Style" w:hAnsi="Bookman Old Style" w:cstheme="minorHAnsi"/>
          <w:b/>
          <w:bCs/>
          <w:sz w:val="32"/>
          <w:szCs w:val="32"/>
        </w:rPr>
        <w:lastRenderedPageBreak/>
        <w:t xml:space="preserve">Schematyczny  plan gospodarstwa z zaznaczonymi </w:t>
      </w:r>
      <w:r w:rsidR="006B68A0">
        <w:rPr>
          <w:rFonts w:ascii="Bookman Old Style" w:hAnsi="Bookman Old Style" w:cstheme="minorHAnsi"/>
          <w:b/>
          <w:bCs/>
          <w:sz w:val="32"/>
          <w:szCs w:val="32"/>
        </w:rPr>
        <w:br/>
      </w:r>
      <w:r>
        <w:rPr>
          <w:rFonts w:ascii="Bookman Old Style" w:hAnsi="Bookman Old Style" w:cstheme="minorHAnsi"/>
          <w:b/>
          <w:bCs/>
          <w:sz w:val="32"/>
          <w:szCs w:val="32"/>
        </w:rPr>
        <w:t>i opisanymi:</w:t>
      </w:r>
    </w:p>
    <w:p w14:paraId="4E740BAF" w14:textId="77777777" w:rsidR="00AE0EB2" w:rsidRDefault="00AE0EB2" w:rsidP="00475E0F">
      <w:pPr>
        <w:spacing w:line="276" w:lineRule="auto"/>
        <w:ind w:left="567" w:hanging="141"/>
        <w:jc w:val="both"/>
        <w:rPr>
          <w:rFonts w:ascii="Bookman Old Style" w:hAnsi="Bookman Old Style" w:cstheme="minorHAnsi"/>
          <w:b/>
          <w:bCs/>
          <w:sz w:val="32"/>
          <w:szCs w:val="32"/>
        </w:rPr>
      </w:pPr>
    </w:p>
    <w:p w14:paraId="54F11F00"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Granicami siedziby stada.</w:t>
      </w:r>
    </w:p>
    <w:p w14:paraId="413F2874"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Granicami strefy czystej i brudnej.</w:t>
      </w:r>
    </w:p>
    <w:p w14:paraId="2EFFC1BC"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Wjazdami i wyjazdami.</w:t>
      </w:r>
    </w:p>
    <w:p w14:paraId="24B809BD"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Budynkami inwentarskimi. </w:t>
      </w:r>
    </w:p>
    <w:p w14:paraId="435A533A"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Magazynami.</w:t>
      </w:r>
    </w:p>
    <w:p w14:paraId="7B37C16B"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Lokalizacjami stacji deratyzacyjnych i ich numerami.</w:t>
      </w:r>
    </w:p>
    <w:p w14:paraId="25040E8C"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Wiatami na sprzęt.</w:t>
      </w:r>
    </w:p>
    <w:p w14:paraId="27AEE142"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Urządzeniami wyposażenia siedziby stada. </w:t>
      </w:r>
    </w:p>
    <w:p w14:paraId="7B0476FE"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Drogami przemieszczania się ludzi. </w:t>
      </w:r>
    </w:p>
    <w:p w14:paraId="7555DC31"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Drogami przemieszczania się zwierząt.</w:t>
      </w:r>
    </w:p>
    <w:p w14:paraId="79ED2F9F"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Drogami przemieszczania paszy. </w:t>
      </w:r>
    </w:p>
    <w:p w14:paraId="1B48CF4A" w14:textId="77777777" w:rsidR="00AE0EB2" w:rsidRDefault="00000000" w:rsidP="00475E0F">
      <w:pPr>
        <w:pStyle w:val="Akapitzlist"/>
        <w:numPr>
          <w:ilvl w:val="0"/>
          <w:numId w:val="11"/>
        </w:numPr>
        <w:spacing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Drogami przemieszczania odpadów.</w:t>
      </w:r>
    </w:p>
    <w:p w14:paraId="53450C58" w14:textId="77777777" w:rsidR="00AE0EB2" w:rsidRDefault="00AE0EB2" w:rsidP="00475E0F">
      <w:pPr>
        <w:spacing w:line="276" w:lineRule="auto"/>
        <w:ind w:left="567" w:hanging="141"/>
        <w:jc w:val="both"/>
        <w:rPr>
          <w:lang w:eastAsia="pl-PL"/>
        </w:rPr>
      </w:pPr>
    </w:p>
    <w:p w14:paraId="1AF76A3B" w14:textId="77777777" w:rsidR="00AE0EB2" w:rsidRDefault="00AE0EB2" w:rsidP="00475E0F">
      <w:pPr>
        <w:spacing w:line="276" w:lineRule="auto"/>
        <w:ind w:left="567" w:hanging="141"/>
        <w:jc w:val="both"/>
        <w:rPr>
          <w:lang w:eastAsia="pl-PL"/>
        </w:rPr>
      </w:pPr>
    </w:p>
    <w:p w14:paraId="20B3203E" w14:textId="675AB50E" w:rsidR="00AE0EB2" w:rsidRDefault="00000000" w:rsidP="00475E0F">
      <w:pPr>
        <w:spacing w:line="276" w:lineRule="auto"/>
        <w:ind w:left="567" w:hanging="141"/>
        <w:jc w:val="both"/>
        <w:rPr>
          <w:rFonts w:ascii="Bookman Old Style" w:hAnsi="Bookman Old Style" w:cstheme="minorHAnsi"/>
        </w:rPr>
      </w:pPr>
      <w:r>
        <w:rPr>
          <w:rFonts w:ascii="Bookman Old Style" w:hAnsi="Bookman Old Style" w:cstheme="minorHAnsi"/>
          <w:lang w:eastAsia="pl-PL"/>
        </w:rPr>
        <w:t>STREFA CZYSTA POMIESZCZEŃ</w:t>
      </w:r>
      <w:r w:rsidR="006B68A0">
        <w:rPr>
          <w:rFonts w:ascii="Bookman Old Style" w:hAnsi="Bookman Old Style" w:cstheme="minorHAnsi"/>
          <w:lang w:eastAsia="pl-PL"/>
        </w:rPr>
        <w:t xml:space="preserve"> – wyszczególnienie pomieszczeń:</w:t>
      </w:r>
    </w:p>
    <w:p w14:paraId="43C342D9" w14:textId="065364B7" w:rsidR="00AE0EB2" w:rsidRDefault="006B68A0" w:rsidP="00475E0F">
      <w:pPr>
        <w:spacing w:line="276" w:lineRule="auto"/>
        <w:ind w:left="567" w:hanging="141"/>
        <w:jc w:val="both"/>
        <w:rPr>
          <w:rFonts w:ascii="Bookman Old Style" w:hAnsi="Bookman Old Style" w:cstheme="minorHAnsi"/>
          <w:lang w:eastAsia="pl-PL"/>
        </w:rPr>
      </w:pPr>
      <w:r>
        <w:rPr>
          <w:rFonts w:ascii="Bookman Old Style" w:hAnsi="Bookman Old Style" w:cstheme="minorHAnsi"/>
          <w:lang w:eastAsia="pl-PL"/>
        </w:rPr>
        <w:t>……</w:t>
      </w:r>
    </w:p>
    <w:p w14:paraId="34E869AE" w14:textId="1F4162FC" w:rsidR="00AE0EB2" w:rsidRDefault="00000000" w:rsidP="00475E0F">
      <w:pPr>
        <w:spacing w:line="276" w:lineRule="auto"/>
        <w:ind w:left="567" w:hanging="141"/>
        <w:jc w:val="both"/>
        <w:rPr>
          <w:rFonts w:ascii="Bookman Old Style" w:hAnsi="Bookman Old Style" w:cstheme="minorHAnsi"/>
          <w:lang w:eastAsia="pl-PL"/>
        </w:rPr>
      </w:pPr>
      <w:r>
        <w:rPr>
          <w:rFonts w:ascii="Bookman Old Style" w:hAnsi="Bookman Old Style" w:cstheme="minorHAnsi"/>
          <w:lang w:eastAsia="pl-PL"/>
        </w:rPr>
        <w:t>STREFA BRUDNA</w:t>
      </w:r>
      <w:r w:rsidR="006B68A0">
        <w:rPr>
          <w:rFonts w:ascii="Bookman Old Style" w:hAnsi="Bookman Old Style" w:cstheme="minorHAnsi"/>
          <w:lang w:eastAsia="pl-PL"/>
        </w:rPr>
        <w:t xml:space="preserve"> – wyszczególnienie pomieszczeń:</w:t>
      </w:r>
    </w:p>
    <w:p w14:paraId="2A7F1D50" w14:textId="69944FA4" w:rsidR="008A30EF" w:rsidRDefault="008A30EF" w:rsidP="00475E0F">
      <w:pPr>
        <w:spacing w:line="276" w:lineRule="auto"/>
        <w:ind w:left="567" w:hanging="141"/>
        <w:jc w:val="both"/>
        <w:rPr>
          <w:rFonts w:ascii="Bookman Old Style" w:hAnsi="Bookman Old Style" w:cstheme="minorHAnsi"/>
          <w:lang w:eastAsia="pl-PL"/>
        </w:rPr>
      </w:pPr>
    </w:p>
    <w:p w14:paraId="79C02EA6" w14:textId="5CCAA1F8" w:rsidR="008A30EF" w:rsidRDefault="008A30EF" w:rsidP="00475E0F">
      <w:pPr>
        <w:spacing w:line="276" w:lineRule="auto"/>
        <w:ind w:left="567" w:hanging="141"/>
        <w:jc w:val="both"/>
        <w:rPr>
          <w:rFonts w:ascii="Bookman Old Style" w:hAnsi="Bookman Old Style" w:cstheme="minorHAnsi"/>
          <w:lang w:eastAsia="pl-PL"/>
        </w:rPr>
      </w:pPr>
    </w:p>
    <w:p w14:paraId="64B4971C" w14:textId="7F15FC36" w:rsidR="008A30EF" w:rsidRDefault="008A30EF" w:rsidP="00475E0F">
      <w:pPr>
        <w:spacing w:line="276" w:lineRule="auto"/>
        <w:ind w:left="567" w:hanging="141"/>
        <w:jc w:val="both"/>
        <w:rPr>
          <w:rFonts w:ascii="Bookman Old Style" w:hAnsi="Bookman Old Style" w:cstheme="minorHAnsi"/>
          <w:lang w:eastAsia="pl-PL"/>
        </w:rPr>
      </w:pPr>
    </w:p>
    <w:p w14:paraId="0979AB2B" w14:textId="44A715F3" w:rsidR="008A30EF" w:rsidRDefault="008A30EF" w:rsidP="00475E0F">
      <w:pPr>
        <w:spacing w:line="276" w:lineRule="auto"/>
        <w:ind w:left="567" w:hanging="141"/>
        <w:jc w:val="both"/>
        <w:rPr>
          <w:rFonts w:ascii="Bookman Old Style" w:hAnsi="Bookman Old Style" w:cstheme="minorHAnsi"/>
          <w:lang w:eastAsia="pl-PL"/>
        </w:rPr>
      </w:pPr>
      <w:r>
        <w:rPr>
          <w:rFonts w:ascii="Bookman Old Style" w:hAnsi="Bookman Old Style" w:cstheme="minorHAnsi"/>
          <w:lang w:eastAsia="pl-PL"/>
        </w:rPr>
        <w:t>Tu wstawić rysunek z wymaganymi elemen</w:t>
      </w:r>
      <w:r w:rsidR="00B57255">
        <w:rPr>
          <w:rFonts w:ascii="Bookman Old Style" w:hAnsi="Bookman Old Style" w:cstheme="minorHAnsi"/>
          <w:lang w:eastAsia="pl-PL"/>
        </w:rPr>
        <w:t>tami</w:t>
      </w:r>
    </w:p>
    <w:p w14:paraId="31CFB0D8" w14:textId="5787B094" w:rsidR="00AE0EB2" w:rsidRDefault="006B68A0" w:rsidP="00475E0F">
      <w:pPr>
        <w:spacing w:line="276" w:lineRule="auto"/>
        <w:ind w:left="567" w:hanging="141"/>
        <w:rPr>
          <w:rFonts w:ascii="Bookman Old Style" w:hAnsi="Bookman Old Style" w:cstheme="minorHAnsi"/>
        </w:rPr>
        <w:sectPr w:rsidR="00AE0EB2">
          <w:footerReference w:type="default" r:id="rId8"/>
          <w:pgSz w:w="11906" w:h="16838"/>
          <w:pgMar w:top="709" w:right="1417" w:bottom="1276" w:left="1417" w:header="0" w:footer="0" w:gutter="0"/>
          <w:cols w:space="708"/>
          <w:formProt w:val="0"/>
          <w:docGrid w:linePitch="360" w:charSpace="4096"/>
        </w:sectPr>
      </w:pPr>
      <w:r>
        <w:rPr>
          <w:rFonts w:ascii="Bookman Old Style" w:hAnsi="Bookman Old Style" w:cstheme="minorHAnsi"/>
          <w:lang w:eastAsia="pl-PL"/>
        </w:rPr>
        <w:t>….</w:t>
      </w:r>
    </w:p>
    <w:p w14:paraId="07C00D1D" w14:textId="77777777" w:rsidR="00AE0EB2" w:rsidRDefault="00AE0EB2" w:rsidP="00475E0F">
      <w:pPr>
        <w:spacing w:line="276" w:lineRule="auto"/>
        <w:ind w:left="567" w:hanging="141"/>
        <w:jc w:val="center"/>
        <w:rPr>
          <w:rFonts w:ascii="Bookman Old Style" w:hAnsi="Bookman Old Style" w:cstheme="minorHAnsi"/>
          <w:b/>
          <w:bCs/>
          <w:i/>
          <w:iCs/>
          <w:sz w:val="24"/>
          <w:szCs w:val="24"/>
        </w:rPr>
      </w:pPr>
    </w:p>
    <w:p w14:paraId="6DC3BF50" w14:textId="77777777" w:rsidR="00AE0EB2" w:rsidRDefault="00000000" w:rsidP="00475E0F">
      <w:pPr>
        <w:spacing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PROCEDURY WEJŚĆ I WJAZDÓW NA TEREN GOSPODARSTWA:</w:t>
      </w:r>
    </w:p>
    <w:p w14:paraId="098F5F98" w14:textId="77777777" w:rsidR="00AE0EB2" w:rsidRDefault="00AE0EB2" w:rsidP="00475E0F">
      <w:pPr>
        <w:spacing w:line="276" w:lineRule="auto"/>
        <w:ind w:left="567" w:hanging="141"/>
        <w:jc w:val="center"/>
        <w:rPr>
          <w:rFonts w:ascii="Bookman Old Style" w:hAnsi="Bookman Old Style" w:cstheme="minorHAnsi"/>
          <w:b/>
          <w:bCs/>
          <w:i/>
          <w:iCs/>
          <w:sz w:val="24"/>
          <w:szCs w:val="24"/>
        </w:rPr>
      </w:pPr>
    </w:p>
    <w:p w14:paraId="5C5303B0" w14:textId="15838122"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Żaden samochód nie wjeżdża na teren gospodarstwa, zaparkowane auta zostają przed bramą wjazdową bądź na wyznaczonym do tego celu miejscu (nie dotyczy dostaw paszy, transportu zwierząt, </w:t>
      </w:r>
      <w:r w:rsidR="008A30EF">
        <w:rPr>
          <w:rFonts w:ascii="Bookman Old Style" w:hAnsi="Bookman Old Style" w:cstheme="minorHAnsi"/>
          <w:sz w:val="24"/>
          <w:szCs w:val="24"/>
        </w:rPr>
        <w:t>innych niezbędnych dostaw</w:t>
      </w:r>
      <w:r>
        <w:rPr>
          <w:rFonts w:ascii="Bookman Old Style" w:hAnsi="Bookman Old Style" w:cstheme="minorHAnsi"/>
          <w:sz w:val="24"/>
          <w:szCs w:val="24"/>
        </w:rPr>
        <w:t>)</w:t>
      </w:r>
    </w:p>
    <w:p w14:paraId="77C15CFD" w14:textId="77777777"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Wchodząc na teren fermy należy przejść przez matę dezynfekującą, założyć osłony na buty. Należy wpisać się w rejestr osób wchodzących. </w:t>
      </w:r>
    </w:p>
    <w:p w14:paraId="50193EE2" w14:textId="5C3838FF"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 części brudnej pomieszczenia przeznaczonego do przebierania się należy zostawić odzież prywatną oraz wszystkie rzeczy osobiste. Bezwzględnie </w:t>
      </w:r>
      <w:r w:rsidR="008A30EF">
        <w:rPr>
          <w:rFonts w:ascii="Bookman Old Style" w:hAnsi="Bookman Old Style" w:cstheme="minorHAnsi"/>
          <w:sz w:val="24"/>
          <w:szCs w:val="24"/>
        </w:rPr>
        <w:br/>
      </w:r>
      <w:r>
        <w:rPr>
          <w:rFonts w:ascii="Bookman Old Style" w:hAnsi="Bookman Old Style" w:cstheme="minorHAnsi"/>
          <w:sz w:val="24"/>
          <w:szCs w:val="24"/>
        </w:rPr>
        <w:t>nic nie może być przeniesione na cześć czystą pomieszczenia. Obowiązkowo dezynfekujemy ręce</w:t>
      </w:r>
      <w:r w:rsidR="008A30EF">
        <w:rPr>
          <w:rFonts w:ascii="Bookman Old Style" w:hAnsi="Bookman Old Style" w:cstheme="minorHAnsi"/>
          <w:sz w:val="24"/>
          <w:szCs w:val="24"/>
        </w:rPr>
        <w:t xml:space="preserve"> </w:t>
      </w:r>
      <w:r>
        <w:rPr>
          <w:rFonts w:ascii="Bookman Old Style" w:hAnsi="Bookman Old Style" w:cstheme="minorHAnsi"/>
          <w:sz w:val="24"/>
          <w:szCs w:val="24"/>
        </w:rPr>
        <w:t>środkiem dezynfekcyjnym</w:t>
      </w:r>
      <w:r w:rsidR="008A30EF">
        <w:rPr>
          <w:rFonts w:ascii="Bookman Old Style" w:hAnsi="Bookman Old Style" w:cstheme="minorHAnsi"/>
          <w:sz w:val="24"/>
          <w:szCs w:val="24"/>
        </w:rPr>
        <w:t xml:space="preserve"> skutecznym w niszczeniu wirusa grypy ptaków i zarejestrowanym</w:t>
      </w:r>
      <w:r>
        <w:rPr>
          <w:rFonts w:ascii="Bookman Old Style" w:hAnsi="Bookman Old Style" w:cstheme="minorHAnsi"/>
          <w:sz w:val="24"/>
          <w:szCs w:val="24"/>
        </w:rPr>
        <w:t>. Jeżeli jest możliwość skorzystani</w:t>
      </w:r>
      <w:r w:rsidR="008A30EF">
        <w:rPr>
          <w:rFonts w:ascii="Bookman Old Style" w:hAnsi="Bookman Old Style" w:cstheme="minorHAnsi"/>
          <w:sz w:val="24"/>
          <w:szCs w:val="24"/>
        </w:rPr>
        <w:t>e</w:t>
      </w:r>
      <w:r>
        <w:rPr>
          <w:rFonts w:ascii="Bookman Old Style" w:hAnsi="Bookman Old Style" w:cstheme="minorHAnsi"/>
          <w:sz w:val="24"/>
          <w:szCs w:val="24"/>
        </w:rPr>
        <w:t xml:space="preserve"> z prysznica należy dokładnie umyć całe ciało z użyciem ż</w:t>
      </w:r>
      <w:r w:rsidR="008A30EF">
        <w:rPr>
          <w:rFonts w:ascii="Bookman Old Style" w:hAnsi="Bookman Old Style" w:cstheme="minorHAnsi"/>
          <w:sz w:val="24"/>
          <w:szCs w:val="24"/>
        </w:rPr>
        <w:t>e</w:t>
      </w:r>
      <w:r>
        <w:rPr>
          <w:rFonts w:ascii="Bookman Old Style" w:hAnsi="Bookman Old Style" w:cstheme="minorHAnsi"/>
          <w:sz w:val="24"/>
          <w:szCs w:val="24"/>
        </w:rPr>
        <w:t xml:space="preserve">lu i szamponu. Zakładamy odzież i obuwie fermowe bądź jednorazowe. </w:t>
      </w:r>
    </w:p>
    <w:p w14:paraId="738E505F" w14:textId="73EF6E9E"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Obowiązuje kategoryczny zakaz wnoszenia jedzenia i napojów na teren budynków ze zwierzętami, a posiłki mogą być spożywane wyłącznie </w:t>
      </w:r>
      <w:r w:rsidR="008A30EF">
        <w:rPr>
          <w:rFonts w:ascii="Bookman Old Style" w:hAnsi="Bookman Old Style" w:cstheme="minorHAnsi"/>
          <w:sz w:val="24"/>
          <w:szCs w:val="24"/>
        </w:rPr>
        <w:br/>
      </w:r>
      <w:r>
        <w:rPr>
          <w:rFonts w:ascii="Bookman Old Style" w:hAnsi="Bookman Old Style" w:cstheme="minorHAnsi"/>
          <w:sz w:val="24"/>
          <w:szCs w:val="24"/>
        </w:rPr>
        <w:t xml:space="preserve">w wyznaczonych do tego celu miejscach np. stołówce. </w:t>
      </w:r>
    </w:p>
    <w:p w14:paraId="35AE3869" w14:textId="448391B3"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Za każdym razem</w:t>
      </w:r>
      <w:r w:rsidR="008A30EF">
        <w:rPr>
          <w:rFonts w:ascii="Bookman Old Style" w:hAnsi="Bookman Old Style" w:cstheme="minorHAnsi"/>
          <w:sz w:val="24"/>
          <w:szCs w:val="24"/>
        </w:rPr>
        <w:t>,</w:t>
      </w:r>
      <w:r>
        <w:rPr>
          <w:rFonts w:ascii="Bookman Old Style" w:hAnsi="Bookman Old Style" w:cstheme="minorHAnsi"/>
          <w:sz w:val="24"/>
          <w:szCs w:val="24"/>
        </w:rPr>
        <w:t xml:space="preserve"> wchodząc do budynków ze zwierzętami</w:t>
      </w:r>
      <w:r w:rsidR="008A30EF">
        <w:rPr>
          <w:rFonts w:ascii="Bookman Old Style" w:hAnsi="Bookman Old Style" w:cstheme="minorHAnsi"/>
          <w:sz w:val="24"/>
          <w:szCs w:val="24"/>
        </w:rPr>
        <w:t>,</w:t>
      </w:r>
      <w:r>
        <w:rPr>
          <w:rFonts w:ascii="Bookman Old Style" w:hAnsi="Bookman Old Style" w:cstheme="minorHAnsi"/>
          <w:sz w:val="24"/>
          <w:szCs w:val="24"/>
        </w:rPr>
        <w:t xml:space="preserve"> należy dokładnie umyć dłonie i je zdezynfekować. </w:t>
      </w:r>
    </w:p>
    <w:p w14:paraId="77B6DD32" w14:textId="7E7A511C" w:rsidR="00AE0EB2" w:rsidRDefault="008A30EF"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Obowiązkiem właściciela lub osoby przez niego upoważnionej jest zapoznanie każdego nowego pracownika z zasadami </w:t>
      </w:r>
      <w:proofErr w:type="spellStart"/>
      <w:r>
        <w:rPr>
          <w:rFonts w:ascii="Bookman Old Style" w:hAnsi="Bookman Old Style" w:cstheme="minorHAnsi"/>
          <w:sz w:val="24"/>
          <w:szCs w:val="24"/>
        </w:rPr>
        <w:t>bioasekuracji</w:t>
      </w:r>
      <w:proofErr w:type="spellEnd"/>
      <w:r>
        <w:rPr>
          <w:rFonts w:ascii="Bookman Old Style" w:hAnsi="Bookman Old Style" w:cstheme="minorHAnsi"/>
          <w:sz w:val="24"/>
          <w:szCs w:val="24"/>
        </w:rPr>
        <w:t xml:space="preserve"> obowiązującymi na fermie.</w:t>
      </w:r>
    </w:p>
    <w:p w14:paraId="3D50CB30" w14:textId="7038562A"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Każda osoba z zewnątrz</w:t>
      </w:r>
      <w:r w:rsidR="008A30EF">
        <w:rPr>
          <w:rFonts w:ascii="Bookman Old Style" w:hAnsi="Bookman Old Style" w:cstheme="minorHAnsi"/>
          <w:sz w:val="24"/>
          <w:szCs w:val="24"/>
        </w:rPr>
        <w:t>,</w:t>
      </w:r>
      <w:r>
        <w:rPr>
          <w:rFonts w:ascii="Bookman Old Style" w:hAnsi="Bookman Old Style" w:cstheme="minorHAnsi"/>
          <w:sz w:val="24"/>
          <w:szCs w:val="24"/>
        </w:rPr>
        <w:t xml:space="preserve"> przed wejściem na strefę brudną</w:t>
      </w:r>
      <w:r w:rsidR="008A30EF">
        <w:rPr>
          <w:rFonts w:ascii="Bookman Old Style" w:hAnsi="Bookman Old Style" w:cstheme="minorHAnsi"/>
          <w:sz w:val="24"/>
          <w:szCs w:val="24"/>
        </w:rPr>
        <w:t>,</w:t>
      </w:r>
      <w:r>
        <w:rPr>
          <w:rFonts w:ascii="Bookman Old Style" w:hAnsi="Bookman Old Style" w:cstheme="minorHAnsi"/>
          <w:sz w:val="24"/>
          <w:szCs w:val="24"/>
        </w:rPr>
        <w:t xml:space="preserve"> zostaje szczegółowo zapoznana z zasadami </w:t>
      </w:r>
      <w:proofErr w:type="spellStart"/>
      <w:r>
        <w:rPr>
          <w:rFonts w:ascii="Bookman Old Style" w:hAnsi="Bookman Old Style" w:cstheme="minorHAnsi"/>
          <w:sz w:val="24"/>
          <w:szCs w:val="24"/>
        </w:rPr>
        <w:t>bioasekuracji</w:t>
      </w:r>
      <w:proofErr w:type="spellEnd"/>
      <w:r>
        <w:rPr>
          <w:rFonts w:ascii="Bookman Old Style" w:hAnsi="Bookman Old Style" w:cstheme="minorHAnsi"/>
          <w:sz w:val="24"/>
          <w:szCs w:val="24"/>
        </w:rPr>
        <w:t xml:space="preserve"> przez właściciela/osobę odpowiedzialną. Po zapoznaniu się z zasadami sobą taka podpisuje stosowne oświadczenie. </w:t>
      </w:r>
    </w:p>
    <w:p w14:paraId="5F8FCC5F" w14:textId="3C4E8950"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Żadna osoba z zewnątrz nie wjeżdża na teren siedziby stada autem, niezbędny sprzęt przywieziony z zewnątrz przeznaczony do prac na terenie siedziby stada musi być zdezynfekowany przed wniesieniem.  </w:t>
      </w:r>
    </w:p>
    <w:p w14:paraId="2AA053D8" w14:textId="247594D1"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Każda osoba wchodząca do budynków ze zwierzętami zostaje wpisana </w:t>
      </w:r>
      <w:r w:rsidR="008A30EF">
        <w:rPr>
          <w:rFonts w:ascii="Bookman Old Style" w:hAnsi="Bookman Old Style" w:cstheme="minorHAnsi"/>
          <w:sz w:val="24"/>
          <w:szCs w:val="24"/>
        </w:rPr>
        <w:br/>
      </w:r>
      <w:r>
        <w:rPr>
          <w:rFonts w:ascii="Bookman Old Style" w:hAnsi="Bookman Old Style" w:cstheme="minorHAnsi"/>
          <w:sz w:val="24"/>
          <w:szCs w:val="24"/>
        </w:rPr>
        <w:t>w  Rejestr osób wchodzących do pomieszczeń w których utrzymywa</w:t>
      </w:r>
      <w:r w:rsidR="008A30EF">
        <w:rPr>
          <w:rFonts w:ascii="Bookman Old Style" w:hAnsi="Bookman Old Style" w:cstheme="minorHAnsi"/>
          <w:sz w:val="24"/>
          <w:szCs w:val="24"/>
        </w:rPr>
        <w:t>ny jest drób.</w:t>
      </w:r>
    </w:p>
    <w:p w14:paraId="63BD5E8E" w14:textId="2FCA2DEF" w:rsidR="00AE0EB2" w:rsidRDefault="00000000" w:rsidP="00475E0F">
      <w:pPr>
        <w:pStyle w:val="Akapitzlist"/>
        <w:numPr>
          <w:ilvl w:val="0"/>
          <w:numId w:val="1"/>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Każdy pojazd wjeżdżający na teren gospodarstwa zostaje wpisany </w:t>
      </w:r>
      <w:r w:rsidR="008A30EF">
        <w:rPr>
          <w:rFonts w:ascii="Bookman Old Style" w:hAnsi="Bookman Old Style" w:cstheme="minorHAnsi"/>
          <w:sz w:val="24"/>
          <w:szCs w:val="24"/>
        </w:rPr>
        <w:br/>
      </w:r>
      <w:r>
        <w:rPr>
          <w:rFonts w:ascii="Bookman Old Style" w:hAnsi="Bookman Old Style" w:cstheme="minorHAnsi"/>
          <w:sz w:val="24"/>
          <w:szCs w:val="24"/>
        </w:rPr>
        <w:t xml:space="preserve">w Rejestr  środków transportu wjeżdżających na teren </w:t>
      </w:r>
      <w:r w:rsidR="008A30EF">
        <w:rPr>
          <w:rFonts w:ascii="Bookman Old Style" w:hAnsi="Bookman Old Style" w:cstheme="minorHAnsi"/>
          <w:sz w:val="24"/>
          <w:szCs w:val="24"/>
        </w:rPr>
        <w:t xml:space="preserve">gospodarstwa. </w:t>
      </w:r>
    </w:p>
    <w:p w14:paraId="72E16CA9" w14:textId="77777777" w:rsidR="00AE0EB2" w:rsidRDefault="00AE0EB2" w:rsidP="00475E0F">
      <w:pPr>
        <w:tabs>
          <w:tab w:val="left" w:pos="912"/>
        </w:tabs>
        <w:spacing w:line="276" w:lineRule="auto"/>
        <w:ind w:left="567" w:hanging="141"/>
        <w:rPr>
          <w:rFonts w:ascii="Bookman Old Style" w:hAnsi="Bookman Old Style" w:cstheme="minorHAnsi"/>
          <w:sz w:val="24"/>
          <w:szCs w:val="24"/>
        </w:rPr>
      </w:pPr>
    </w:p>
    <w:p w14:paraId="4D1291FE" w14:textId="77777777" w:rsidR="00AE0EB2" w:rsidRDefault="00AE0EB2" w:rsidP="00475E0F">
      <w:pPr>
        <w:spacing w:line="276" w:lineRule="auto"/>
        <w:ind w:left="567" w:hanging="141"/>
        <w:rPr>
          <w:rFonts w:ascii="Bookman Old Style" w:hAnsi="Bookman Old Style" w:cstheme="minorHAnsi"/>
          <w:sz w:val="24"/>
          <w:szCs w:val="24"/>
        </w:rPr>
        <w:sectPr w:rsidR="00AE0EB2">
          <w:pgSz w:w="11906" w:h="16838"/>
          <w:pgMar w:top="709" w:right="1417" w:bottom="1276" w:left="1417" w:header="0" w:footer="0" w:gutter="0"/>
          <w:cols w:space="708"/>
          <w:formProt w:val="0"/>
          <w:docGrid w:linePitch="360" w:charSpace="4096"/>
        </w:sectPr>
      </w:pPr>
    </w:p>
    <w:p w14:paraId="5C77AE30" w14:textId="77777777" w:rsidR="00AE0EB2" w:rsidRDefault="00000000" w:rsidP="00475E0F">
      <w:pPr>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PROCEDURY ZASIEDLANIA BUDYNKÓW:</w:t>
      </w:r>
    </w:p>
    <w:p w14:paraId="76625D5F" w14:textId="77777777" w:rsidR="00AE0EB2" w:rsidRDefault="00AE0EB2" w:rsidP="00475E0F">
      <w:pPr>
        <w:spacing w:after="0" w:line="276" w:lineRule="auto"/>
        <w:ind w:left="567" w:hanging="141"/>
        <w:rPr>
          <w:rFonts w:ascii="Bookman Old Style" w:hAnsi="Bookman Old Style" w:cstheme="minorHAnsi"/>
          <w:b/>
          <w:bCs/>
          <w:i/>
          <w:iCs/>
          <w:sz w:val="24"/>
          <w:szCs w:val="24"/>
        </w:rPr>
      </w:pPr>
    </w:p>
    <w:p w14:paraId="5E56042A" w14:textId="77777777" w:rsidR="00B57255" w:rsidRDefault="00000000" w:rsidP="00475E0F">
      <w:pPr>
        <w:pStyle w:val="Akapitzlist"/>
        <w:numPr>
          <w:ilvl w:val="0"/>
          <w:numId w:val="13"/>
        </w:numPr>
        <w:spacing w:after="0" w:line="276" w:lineRule="auto"/>
        <w:ind w:left="567" w:hanging="141"/>
        <w:jc w:val="both"/>
        <w:rPr>
          <w:rFonts w:ascii="Bookman Old Style" w:hAnsi="Bookman Old Style" w:cstheme="minorHAnsi"/>
          <w:sz w:val="24"/>
          <w:szCs w:val="24"/>
        </w:rPr>
      </w:pPr>
      <w:r w:rsidRPr="00B57255">
        <w:rPr>
          <w:rFonts w:ascii="Bookman Old Style" w:hAnsi="Bookman Old Style" w:cstheme="minorHAnsi"/>
          <w:sz w:val="24"/>
          <w:szCs w:val="24"/>
        </w:rPr>
        <w:t>Do siedziby stada wprowadza się zwierzęta ze źródeł o znanym statusie zdrowotnym potwierdzonym świadectwami zdrowia zwierząt.</w:t>
      </w:r>
    </w:p>
    <w:p w14:paraId="3231C160" w14:textId="77777777" w:rsidR="00B57255" w:rsidRDefault="00000000" w:rsidP="00475E0F">
      <w:pPr>
        <w:pStyle w:val="Akapitzlist"/>
        <w:numPr>
          <w:ilvl w:val="0"/>
          <w:numId w:val="13"/>
        </w:numPr>
        <w:spacing w:after="0" w:line="276" w:lineRule="auto"/>
        <w:ind w:left="567" w:hanging="141"/>
        <w:jc w:val="both"/>
        <w:rPr>
          <w:rFonts w:ascii="Bookman Old Style" w:hAnsi="Bookman Old Style" w:cstheme="minorHAnsi"/>
          <w:sz w:val="24"/>
          <w:szCs w:val="24"/>
        </w:rPr>
      </w:pPr>
      <w:r w:rsidRPr="00B57255">
        <w:rPr>
          <w:rFonts w:ascii="Bookman Old Style" w:hAnsi="Bookman Old Style"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002D5AB5" w14:textId="77777777" w:rsidR="00B57255" w:rsidRDefault="00000000" w:rsidP="00475E0F">
      <w:pPr>
        <w:pStyle w:val="Akapitzlist"/>
        <w:numPr>
          <w:ilvl w:val="0"/>
          <w:numId w:val="13"/>
        </w:numPr>
        <w:spacing w:after="0" w:line="276" w:lineRule="auto"/>
        <w:ind w:left="567" w:hanging="141"/>
        <w:jc w:val="both"/>
        <w:rPr>
          <w:rFonts w:ascii="Bookman Old Style" w:hAnsi="Bookman Old Style" w:cstheme="minorHAnsi"/>
          <w:sz w:val="24"/>
          <w:szCs w:val="24"/>
        </w:rPr>
      </w:pPr>
      <w:r w:rsidRPr="00B57255">
        <w:rPr>
          <w:rFonts w:ascii="Bookman Old Style" w:hAnsi="Bookman Old Style" w:cstheme="minorHAnsi"/>
          <w:sz w:val="24"/>
          <w:szCs w:val="24"/>
        </w:rPr>
        <w:t xml:space="preserve">Sprawdzić temperaturę pomieszczenia. </w:t>
      </w:r>
    </w:p>
    <w:p w14:paraId="67110FED" w14:textId="195C2CBF" w:rsidR="00AE0EB2" w:rsidRPr="00B57255" w:rsidRDefault="00000000" w:rsidP="00475E0F">
      <w:pPr>
        <w:pStyle w:val="Akapitzlist"/>
        <w:numPr>
          <w:ilvl w:val="0"/>
          <w:numId w:val="13"/>
        </w:numPr>
        <w:spacing w:after="0" w:line="276" w:lineRule="auto"/>
        <w:ind w:left="567" w:hanging="141"/>
        <w:jc w:val="both"/>
        <w:rPr>
          <w:rFonts w:ascii="Bookman Old Style" w:hAnsi="Bookman Old Style" w:cstheme="minorHAnsi"/>
          <w:sz w:val="24"/>
          <w:szCs w:val="24"/>
        </w:rPr>
      </w:pPr>
      <w:r w:rsidRPr="00B57255">
        <w:rPr>
          <w:rFonts w:ascii="Bookman Old Style" w:hAnsi="Bookman Old Style" w:cstheme="minorHAnsi"/>
          <w:sz w:val="24"/>
          <w:szCs w:val="24"/>
        </w:rPr>
        <w:t>Wprowadzić zwierzęta.</w:t>
      </w:r>
    </w:p>
    <w:p w14:paraId="149CD9DB" w14:textId="77777777" w:rsidR="00AE0EB2" w:rsidRDefault="00AE0EB2" w:rsidP="00475E0F">
      <w:pPr>
        <w:pStyle w:val="Akapitzlist"/>
        <w:spacing w:after="0" w:line="276" w:lineRule="auto"/>
        <w:ind w:left="567" w:hanging="141"/>
        <w:jc w:val="both"/>
        <w:rPr>
          <w:rFonts w:ascii="Bookman Old Style" w:hAnsi="Bookman Old Style" w:cstheme="minorHAnsi"/>
          <w:sz w:val="24"/>
          <w:szCs w:val="24"/>
        </w:rPr>
      </w:pPr>
    </w:p>
    <w:p w14:paraId="605E6978" w14:textId="77777777" w:rsidR="00AE0EB2" w:rsidRDefault="00AE0EB2" w:rsidP="00475E0F">
      <w:pPr>
        <w:tabs>
          <w:tab w:val="left" w:pos="4476"/>
        </w:tabs>
        <w:spacing w:line="276" w:lineRule="auto"/>
        <w:ind w:left="567" w:hanging="141"/>
        <w:rPr>
          <w:rFonts w:ascii="Bookman Old Style" w:hAnsi="Bookman Old Style"/>
        </w:rPr>
      </w:pPr>
    </w:p>
    <w:p w14:paraId="2101024D" w14:textId="77777777" w:rsidR="00AE0EB2" w:rsidRDefault="00000000" w:rsidP="00475E0F">
      <w:pPr>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PROCEDURY UŻYCIA SPRZĘTU I NARZĘDZI:</w:t>
      </w:r>
    </w:p>
    <w:p w14:paraId="3EC2186B"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372F8F8C" w14:textId="5178C364" w:rsidR="00AE0EB2" w:rsidRDefault="00000000" w:rsidP="00475E0F">
      <w:pPr>
        <w:pStyle w:val="Akapitzlist"/>
        <w:numPr>
          <w:ilvl w:val="0"/>
          <w:numId w:val="2"/>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Wszystkie narzędzia i urządzenia stosowane w siedzibie stada powinny </w:t>
      </w:r>
      <w:r w:rsidR="00544098">
        <w:rPr>
          <w:rFonts w:ascii="Bookman Old Style" w:hAnsi="Bookman Old Style" w:cstheme="minorHAnsi"/>
          <w:sz w:val="24"/>
          <w:szCs w:val="24"/>
        </w:rPr>
        <w:br/>
      </w:r>
      <w:r>
        <w:rPr>
          <w:rFonts w:ascii="Bookman Old Style" w:hAnsi="Bookman Old Style" w:cstheme="minorHAnsi"/>
          <w:sz w:val="24"/>
          <w:szCs w:val="24"/>
        </w:rPr>
        <w:t>być przypisane do poszczególnych stref.</w:t>
      </w:r>
    </w:p>
    <w:p w14:paraId="36A2BD0F" w14:textId="59BEA6AC" w:rsidR="00AE0EB2" w:rsidRDefault="00000000" w:rsidP="00475E0F">
      <w:pPr>
        <w:pStyle w:val="Akapitzlist"/>
        <w:numPr>
          <w:ilvl w:val="0"/>
          <w:numId w:val="2"/>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Sprzęt użyty w każdej strefie powinien być łatwo identyfikowalny, </w:t>
      </w:r>
      <w:r w:rsidR="00544098">
        <w:rPr>
          <w:rFonts w:ascii="Bookman Old Style" w:hAnsi="Bookman Old Style" w:cstheme="minorHAnsi"/>
          <w:sz w:val="24"/>
          <w:szCs w:val="24"/>
        </w:rPr>
        <w:br/>
      </w:r>
      <w:r>
        <w:rPr>
          <w:rFonts w:ascii="Bookman Old Style" w:hAnsi="Bookman Old Style" w:cstheme="minorHAnsi"/>
          <w:sz w:val="24"/>
          <w:szCs w:val="24"/>
        </w:rPr>
        <w:t>aby nie było możliwości omyłkowego zastosowania go w  nie właściwej strefie.</w:t>
      </w:r>
    </w:p>
    <w:p w14:paraId="1C3BC211" w14:textId="020CF30C" w:rsidR="00AE0EB2" w:rsidRDefault="00000000" w:rsidP="00475E0F">
      <w:pPr>
        <w:pStyle w:val="Akapitzlist"/>
        <w:numPr>
          <w:ilvl w:val="0"/>
          <w:numId w:val="2"/>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Jeżeli w uzasadnionych przypadkach zachodzi potrzeba zastosowania sprzętu w obu strefach lub sprzęt przypisany do strefy brudnej  musi </w:t>
      </w:r>
      <w:r w:rsidR="00544098">
        <w:rPr>
          <w:rFonts w:ascii="Bookman Old Style" w:hAnsi="Bookman Old Style" w:cstheme="minorHAnsi"/>
          <w:sz w:val="24"/>
          <w:szCs w:val="24"/>
        </w:rPr>
        <w:br/>
      </w:r>
      <w:r>
        <w:rPr>
          <w:rFonts w:ascii="Bookman Old Style" w:hAnsi="Bookman Old Style" w:cstheme="minorHAnsi"/>
          <w:sz w:val="24"/>
          <w:szCs w:val="24"/>
        </w:rPr>
        <w:t>być użyty w strefie czystej, musi każdorazowo zostać poddany oczyszczaniu i dezynfekcji przed wniesieniem go do strefy czystej.</w:t>
      </w:r>
    </w:p>
    <w:p w14:paraId="3B90C2F1" w14:textId="77777777" w:rsidR="00AE0EB2" w:rsidRDefault="00000000" w:rsidP="00475E0F">
      <w:pPr>
        <w:pStyle w:val="Akapitzlist"/>
        <w:numPr>
          <w:ilvl w:val="0"/>
          <w:numId w:val="2"/>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Sprzęt przeznaczony do obsługi pasz i ściółki nie może zostać przeznaczony do obsługi gnojownicy bądź obornika.</w:t>
      </w:r>
    </w:p>
    <w:p w14:paraId="3B937D4E" w14:textId="45D4CFAD" w:rsidR="00AE0EB2" w:rsidRDefault="00000000" w:rsidP="00475E0F">
      <w:pPr>
        <w:pStyle w:val="Akapitzlist"/>
        <w:numPr>
          <w:ilvl w:val="0"/>
          <w:numId w:val="2"/>
        </w:numPr>
        <w:spacing w:after="0" w:line="276" w:lineRule="auto"/>
        <w:ind w:left="567" w:hanging="141"/>
        <w:jc w:val="both"/>
        <w:rPr>
          <w:rFonts w:ascii="Bookman Old Style" w:hAnsi="Bookman Old Style" w:cstheme="minorHAnsi"/>
          <w:sz w:val="24"/>
          <w:szCs w:val="24"/>
        </w:rPr>
        <w:sectPr w:rsidR="00AE0EB2">
          <w:pgSz w:w="11906" w:h="16838"/>
          <w:pgMar w:top="1417" w:right="1417" w:bottom="1417" w:left="1417" w:header="0" w:footer="0" w:gutter="0"/>
          <w:cols w:space="708"/>
          <w:formProt w:val="0"/>
          <w:docGrid w:linePitch="360" w:charSpace="4096"/>
        </w:sectPr>
      </w:pPr>
      <w:r>
        <w:rPr>
          <w:rFonts w:ascii="Bookman Old Style" w:hAnsi="Bookman Old Style" w:cstheme="minorHAnsi"/>
          <w:sz w:val="24"/>
          <w:szCs w:val="24"/>
        </w:rPr>
        <w:t xml:space="preserve">Wszystkie narzędzia i maszyny używane w siedzibie stada w obu strefach, muszą być na bieżąco oczyszczanie i odkażane, a czynności powinny </w:t>
      </w:r>
      <w:r w:rsidR="00544098">
        <w:rPr>
          <w:rFonts w:ascii="Bookman Old Style" w:hAnsi="Bookman Old Style" w:cstheme="minorHAnsi"/>
          <w:sz w:val="24"/>
          <w:szCs w:val="24"/>
        </w:rPr>
        <w:br/>
      </w:r>
      <w:r>
        <w:rPr>
          <w:rFonts w:ascii="Bookman Old Style" w:hAnsi="Bookman Old Style" w:cstheme="minorHAnsi"/>
          <w:sz w:val="24"/>
          <w:szCs w:val="24"/>
        </w:rPr>
        <w:t>być potwierdzone wpisem w rejestrze.</w:t>
      </w:r>
    </w:p>
    <w:p w14:paraId="243AE670" w14:textId="77777777" w:rsidR="00AE0EB2" w:rsidRDefault="00000000" w:rsidP="00475E0F">
      <w:pPr>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PROCEDURY USUWANIA PRODUKTÓW UBOCZNYCH POCHODZENIA ZWIERZĘCEGO:</w:t>
      </w:r>
    </w:p>
    <w:p w14:paraId="02A72D02" w14:textId="77777777" w:rsidR="00AE0EB2" w:rsidRDefault="00AE0EB2" w:rsidP="00475E0F">
      <w:pPr>
        <w:spacing w:after="0" w:line="276" w:lineRule="auto"/>
        <w:ind w:left="567" w:hanging="141"/>
        <w:jc w:val="center"/>
        <w:rPr>
          <w:rFonts w:ascii="Bookman Old Style" w:hAnsi="Bookman Old Style" w:cstheme="minorHAnsi"/>
          <w:b/>
          <w:bCs/>
          <w:sz w:val="24"/>
          <w:szCs w:val="24"/>
        </w:rPr>
      </w:pPr>
    </w:p>
    <w:p w14:paraId="627662CB" w14:textId="77777777" w:rsidR="00AE0EB2" w:rsidRDefault="00000000" w:rsidP="00475E0F">
      <w:pPr>
        <w:pStyle w:val="Akapitzlist"/>
        <w:numPr>
          <w:ilvl w:val="0"/>
          <w:numId w:val="9"/>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Wywóz padłych sztuk zwierząt to ostatnia czynność dnia. Odzież w której usuwano sztuki padłe, nie może być użyta do obsługi zwierząt bez prania. Sprzęt i pojazdy wykorzystywane do usuwania martwych zwierząt bądź tkanek odpadowych po zakończeniu pracy należy umyć i zdezynfekować. </w:t>
      </w:r>
    </w:p>
    <w:p w14:paraId="72B8E102" w14:textId="3A936143" w:rsidR="00AE0EB2" w:rsidRDefault="00000000" w:rsidP="00475E0F">
      <w:pPr>
        <w:pStyle w:val="Akapitzlist"/>
        <w:numPr>
          <w:ilvl w:val="0"/>
          <w:numId w:val="9"/>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Zwierzęta padłe oraz tkanki odpadowe muszą być magazynowane </w:t>
      </w:r>
      <w:r w:rsidR="00FD4176">
        <w:rPr>
          <w:rFonts w:ascii="Bookman Old Style" w:hAnsi="Bookman Old Style" w:cstheme="minorHAnsi"/>
          <w:sz w:val="24"/>
          <w:szCs w:val="24"/>
        </w:rPr>
        <w:br/>
      </w:r>
      <w:r>
        <w:rPr>
          <w:rFonts w:ascii="Bookman Old Style" w:hAnsi="Bookman Old Style" w:cstheme="minorHAnsi"/>
          <w:sz w:val="24"/>
          <w:szCs w:val="24"/>
        </w:rPr>
        <w:t xml:space="preserve">we właściwych pojemnikach zlokalizowanych tak, aby spełniały aktualne wymogi prawne. Pojemniki usytułowane są w strefie brudnej, bądź poza siedzibą stada  w wyznaczonym do tego celu miejscu.  Miejsce magazynowania powinno być ogrodzone i zamknięte, a sam pojemnik powinien być zamknięty/ zabezpieczony przed dostępem zwierząt i osób trzecich. Drogi pojazdów </w:t>
      </w:r>
      <w:r w:rsidR="00475E0F">
        <w:rPr>
          <w:rFonts w:ascii="Bookman Old Style" w:hAnsi="Bookman Old Style" w:cstheme="minorHAnsi"/>
          <w:sz w:val="24"/>
          <w:szCs w:val="24"/>
        </w:rPr>
        <w:br/>
      </w:r>
      <w:r>
        <w:rPr>
          <w:rFonts w:ascii="Bookman Old Style" w:hAnsi="Bookman Old Style" w:cstheme="minorHAnsi"/>
          <w:sz w:val="24"/>
          <w:szCs w:val="24"/>
        </w:rPr>
        <w:t xml:space="preserve">z siedziby stada i pojazdów utylizacyjnych nie powinny się krzyżować. </w:t>
      </w:r>
    </w:p>
    <w:p w14:paraId="399D03B6" w14:textId="480886BC" w:rsidR="00AE0EB2" w:rsidRDefault="00000000" w:rsidP="00475E0F">
      <w:pPr>
        <w:pStyle w:val="Akapitzlist"/>
        <w:numPr>
          <w:ilvl w:val="0"/>
          <w:numId w:val="9"/>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w:t>
      </w:r>
      <w:r w:rsidR="00475E0F">
        <w:rPr>
          <w:rFonts w:ascii="Bookman Old Style" w:hAnsi="Bookman Old Style" w:cstheme="minorHAnsi"/>
          <w:sz w:val="24"/>
          <w:szCs w:val="24"/>
        </w:rPr>
        <w:br/>
      </w:r>
      <w:r>
        <w:rPr>
          <w:rFonts w:ascii="Bookman Old Style" w:hAnsi="Bookman Old Style" w:cstheme="minorHAnsi"/>
          <w:sz w:val="24"/>
          <w:szCs w:val="24"/>
        </w:rPr>
        <w:t xml:space="preserve">nie powinien wjeżdżać na teren siedziby stada. A przed wpuszczeniem pojazdu na teren siedziby stada należy każdorazowo zweryfikować jego czystość </w:t>
      </w:r>
      <w:r w:rsidR="00475E0F">
        <w:rPr>
          <w:rFonts w:ascii="Bookman Old Style" w:hAnsi="Bookman Old Style" w:cstheme="minorHAnsi"/>
          <w:sz w:val="24"/>
          <w:szCs w:val="24"/>
        </w:rPr>
        <w:br/>
      </w:r>
      <w:r>
        <w:rPr>
          <w:rFonts w:ascii="Bookman Old Style" w:hAnsi="Bookman Old Style" w:cstheme="minorHAnsi"/>
          <w:sz w:val="24"/>
          <w:szCs w:val="24"/>
        </w:rPr>
        <w:t xml:space="preserve">i zdezynfekować zarówno pojazd jak i kontener. Podmiot odbierający padlinę </w:t>
      </w:r>
      <w:r w:rsidR="00475E0F">
        <w:rPr>
          <w:rFonts w:ascii="Bookman Old Style" w:hAnsi="Bookman Old Style" w:cstheme="minorHAnsi"/>
          <w:sz w:val="24"/>
          <w:szCs w:val="24"/>
        </w:rPr>
        <w:br/>
      </w:r>
      <w:r>
        <w:rPr>
          <w:rFonts w:ascii="Bookman Old Style" w:hAnsi="Bookman Old Style" w:cstheme="minorHAnsi"/>
          <w:sz w:val="24"/>
          <w:szCs w:val="24"/>
        </w:rPr>
        <w:t xml:space="preserve">i tkanki zwierzęce musi posiada zatwierdzenie weterynaryjne. </w:t>
      </w:r>
    </w:p>
    <w:p w14:paraId="57A42BDE" w14:textId="77777777" w:rsidR="00AE0EB2" w:rsidRDefault="00AE0EB2" w:rsidP="00475E0F">
      <w:pPr>
        <w:spacing w:line="276" w:lineRule="auto"/>
        <w:ind w:left="567" w:hanging="141"/>
        <w:jc w:val="both"/>
        <w:rPr>
          <w:rFonts w:ascii="Bookman Old Style" w:hAnsi="Bookman Old Style" w:cstheme="minorHAnsi"/>
          <w:sz w:val="24"/>
          <w:szCs w:val="24"/>
        </w:rPr>
      </w:pPr>
    </w:p>
    <w:p w14:paraId="5033B9D1"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6B6C5C6B"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37225860"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3BA53D1B"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4D2613AB"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48CD5F50"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09CE51E3"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4B28326D"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60236BF1"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49F0EF6A"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3B1DA0CE"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7AAEDCDE"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215C2F48"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688E8FBB" w14:textId="77777777" w:rsidR="00AE0EB2" w:rsidRDefault="00AE0EB2" w:rsidP="00475E0F">
      <w:pPr>
        <w:spacing w:line="276" w:lineRule="auto"/>
        <w:ind w:left="567" w:hanging="141"/>
        <w:jc w:val="center"/>
        <w:rPr>
          <w:rFonts w:ascii="Bookman Old Style" w:hAnsi="Bookman Old Style" w:cstheme="minorHAnsi"/>
          <w:b/>
          <w:bCs/>
          <w:sz w:val="24"/>
          <w:szCs w:val="24"/>
        </w:rPr>
      </w:pPr>
    </w:p>
    <w:p w14:paraId="402CEA13"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161CBF62"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67E6DC54"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1E9F7888"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66DFB01A"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2E73C637" w14:textId="77777777" w:rsidR="00AE0EB2" w:rsidRDefault="00AE0EB2" w:rsidP="00475E0F">
      <w:pPr>
        <w:spacing w:after="0" w:line="276" w:lineRule="auto"/>
        <w:ind w:left="567" w:hanging="141"/>
        <w:jc w:val="center"/>
        <w:rPr>
          <w:rFonts w:ascii="Bookman Old Style" w:hAnsi="Bookman Old Style" w:cstheme="minorHAnsi"/>
          <w:b/>
          <w:bCs/>
          <w:i/>
          <w:iCs/>
          <w:sz w:val="24"/>
          <w:szCs w:val="24"/>
        </w:rPr>
      </w:pPr>
    </w:p>
    <w:p w14:paraId="2A87ED9F" w14:textId="77777777" w:rsidR="00AE0EB2" w:rsidRDefault="00000000" w:rsidP="00475E0F">
      <w:pPr>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PROCEDURY MYCIA I DEZYNFEKCJI POMIESZCZEŃ:</w:t>
      </w:r>
    </w:p>
    <w:p w14:paraId="3BB3A4BC" w14:textId="77777777" w:rsidR="00AE0EB2" w:rsidRDefault="00AE0EB2" w:rsidP="00475E0F">
      <w:pPr>
        <w:spacing w:after="0" w:line="276" w:lineRule="auto"/>
        <w:ind w:left="567" w:hanging="141"/>
        <w:jc w:val="center"/>
        <w:rPr>
          <w:rFonts w:ascii="Bookman Old Style" w:hAnsi="Bookman Old Style" w:cstheme="minorHAnsi"/>
          <w:b/>
          <w:bCs/>
        </w:rPr>
      </w:pPr>
    </w:p>
    <w:p w14:paraId="75C38E12" w14:textId="0A25A754" w:rsidR="00AE0EB2" w:rsidRDefault="00000000" w:rsidP="00475E0F">
      <w:pPr>
        <w:pStyle w:val="Akapitzlist"/>
        <w:spacing w:after="0" w:line="276" w:lineRule="auto"/>
        <w:ind w:left="567" w:hanging="141"/>
        <w:jc w:val="both"/>
        <w:rPr>
          <w:rFonts w:ascii="Bookman Old Style" w:hAnsi="Bookman Old Style" w:cstheme="minorHAnsi"/>
          <w:i/>
          <w:iCs/>
        </w:rPr>
      </w:pPr>
      <w:r>
        <w:rPr>
          <w:rFonts w:ascii="Bookman Old Style" w:hAnsi="Bookman Old Style" w:cstheme="minorHAnsi"/>
          <w:i/>
          <w:iCs/>
        </w:rPr>
        <w:t xml:space="preserve">Mycia i dezynfekcje pomiędzy grupami zwierząt są podstawowym zabiegiem zapobiegającym roznoszeniu się infekcji.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w:t>
      </w:r>
      <w:r w:rsidR="00475E0F">
        <w:rPr>
          <w:rFonts w:ascii="Bookman Old Style" w:hAnsi="Bookman Old Style" w:cstheme="minorHAnsi"/>
          <w:i/>
          <w:iCs/>
        </w:rPr>
        <w:br/>
      </w:r>
      <w:r>
        <w:rPr>
          <w:rFonts w:ascii="Bookman Old Style" w:hAnsi="Bookman Old Style" w:cstheme="minorHAnsi"/>
          <w:i/>
          <w:iCs/>
        </w:rPr>
        <w:t>do opakowania.</w:t>
      </w:r>
    </w:p>
    <w:p w14:paraId="6A2E3735" w14:textId="77777777" w:rsidR="00AE0EB2" w:rsidRDefault="00AE0EB2" w:rsidP="00475E0F">
      <w:pPr>
        <w:pStyle w:val="Akapitzlist"/>
        <w:spacing w:after="0" w:line="276" w:lineRule="auto"/>
        <w:ind w:left="567" w:hanging="141"/>
        <w:jc w:val="both"/>
        <w:rPr>
          <w:rFonts w:ascii="Bookman Old Style" w:hAnsi="Bookman Old Style" w:cstheme="minorHAnsi"/>
          <w:b/>
          <w:bCs/>
          <w:i/>
          <w:iCs/>
          <w:sz w:val="24"/>
          <w:szCs w:val="24"/>
        </w:rPr>
      </w:pPr>
    </w:p>
    <w:p w14:paraId="0A08D109"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Budynek, w którym ma nastąpić mycie i dezynfekcja powinien być pusty.</w:t>
      </w:r>
    </w:p>
    <w:p w14:paraId="0F480583"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Usunąć obornik i wszystkie pozostałości organiczne odprowadzić. </w:t>
      </w:r>
    </w:p>
    <w:p w14:paraId="590831C1"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Usunąć wszelkie wyposażenie, które może ulec uszkodzeniu przy dezynfekcji. </w:t>
      </w:r>
    </w:p>
    <w:p w14:paraId="2A6997AD"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Zabezpieczyć instalacje i urządzenia i instalacje elektryczne.</w:t>
      </w:r>
    </w:p>
    <w:p w14:paraId="2FEC842B"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Zwilżyć wszystkie powierzchnie roztworem służącym do mycia budynków inwentarskich z użyciem lancy, </w:t>
      </w:r>
      <w:proofErr w:type="spellStart"/>
      <w:r>
        <w:rPr>
          <w:rFonts w:ascii="Bookman Old Style" w:hAnsi="Bookman Old Style" w:cstheme="minorHAnsi"/>
          <w:sz w:val="24"/>
          <w:szCs w:val="24"/>
        </w:rPr>
        <w:t>karchera</w:t>
      </w:r>
      <w:proofErr w:type="spellEnd"/>
      <w:r>
        <w:rPr>
          <w:rFonts w:ascii="Bookman Old Style" w:hAnsi="Bookman Old Style" w:cstheme="minorHAnsi"/>
          <w:sz w:val="24"/>
          <w:szCs w:val="24"/>
        </w:rPr>
        <w:t xml:space="preserve"> bądź szczotki. Zwilżanie zaczynamy od góry – sufitu i kończymy na dole - na podłodze. Od punktu usytułowanego najdalej od drzwi  wejściowych i skończyć na nich wychodząc. </w:t>
      </w:r>
    </w:p>
    <w:p w14:paraId="1F972191"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Pozostawić namoczoną powierzchnię na około 30 -45 minut.</w:t>
      </w:r>
    </w:p>
    <w:p w14:paraId="03EF7725"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Umyć ściany przy pomocy </w:t>
      </w:r>
      <w:proofErr w:type="spellStart"/>
      <w:r>
        <w:rPr>
          <w:rFonts w:ascii="Bookman Old Style" w:hAnsi="Bookman Old Style" w:cstheme="minorHAnsi"/>
          <w:sz w:val="24"/>
          <w:szCs w:val="24"/>
        </w:rPr>
        <w:t>karchera</w:t>
      </w:r>
      <w:proofErr w:type="spellEnd"/>
      <w:r>
        <w:rPr>
          <w:rFonts w:ascii="Bookman Old Style" w:hAnsi="Bookman Old Style" w:cstheme="minorHAnsi"/>
          <w:sz w:val="24"/>
          <w:szCs w:val="24"/>
        </w:rPr>
        <w:t xml:space="preserve"> bądź szczotki. Mycie zaczynamy od góry – sufitu i kończymy na dole - na podłodze. Od punktu usytułowanego najdalej od drzwi  wejściowych i skończyć na nich wychodząc. </w:t>
      </w:r>
    </w:p>
    <w:p w14:paraId="14BA7427" w14:textId="0582C178"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Zdezynfekować całe pomieszczenie środkiem o stężeniu zalecanym </w:t>
      </w:r>
      <w:r w:rsidR="00475E0F">
        <w:rPr>
          <w:rFonts w:ascii="Bookman Old Style" w:hAnsi="Bookman Old Style" w:cstheme="minorHAnsi"/>
          <w:sz w:val="24"/>
          <w:szCs w:val="24"/>
        </w:rPr>
        <w:br/>
      </w:r>
      <w:r>
        <w:rPr>
          <w:rFonts w:ascii="Bookman Old Style" w:hAnsi="Bookman Old Style" w:cstheme="minorHAnsi"/>
          <w:sz w:val="24"/>
          <w:szCs w:val="24"/>
        </w:rPr>
        <w:t xml:space="preserve">przez producenta. Dezynfekcję zaczynamy od góry – sufitu i kończymy na dole - na podłodze. Od punktu usytułowanego najdalej od drzwi  wejściowych </w:t>
      </w:r>
      <w:r w:rsidR="00475E0F">
        <w:rPr>
          <w:rFonts w:ascii="Bookman Old Style" w:hAnsi="Bookman Old Style" w:cstheme="minorHAnsi"/>
          <w:sz w:val="24"/>
          <w:szCs w:val="24"/>
        </w:rPr>
        <w:br/>
      </w:r>
      <w:r>
        <w:rPr>
          <w:rFonts w:ascii="Bookman Old Style" w:hAnsi="Bookman Old Style" w:cstheme="minorHAnsi"/>
          <w:sz w:val="24"/>
          <w:szCs w:val="24"/>
        </w:rPr>
        <w:t xml:space="preserve">i skończyć na nich wychodząc. </w:t>
      </w:r>
    </w:p>
    <w:p w14:paraId="5006A800"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Umieścić w pomieszczeniu umyty i zdezynfekowany wcześniej sprzęt przenośny oraz umyte i zdezynfekowane maty dezynfekcyjne.</w:t>
      </w:r>
    </w:p>
    <w:p w14:paraId="2A67EBCE" w14:textId="0444CB79"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 przypadku problemów zdrowotnych dopuszcza się zamgławianie pomieszczeń przy użyciu specjalnie do tego przeznaczonego urządzenia </w:t>
      </w:r>
      <w:r w:rsidR="00475E0F">
        <w:rPr>
          <w:rFonts w:ascii="Bookman Old Style" w:hAnsi="Bookman Old Style" w:cstheme="minorHAnsi"/>
          <w:sz w:val="24"/>
          <w:szCs w:val="24"/>
        </w:rPr>
        <w:br/>
      </w:r>
      <w:r>
        <w:rPr>
          <w:rFonts w:ascii="Bookman Old Style" w:hAnsi="Bookman Old Style" w:cstheme="minorHAnsi"/>
          <w:sz w:val="24"/>
          <w:szCs w:val="24"/>
        </w:rPr>
        <w:t xml:space="preserve">i środka. </w:t>
      </w:r>
    </w:p>
    <w:p w14:paraId="6FCE1593"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Po całkowitym wyschnięciu budynków wprowadzić zwierzęta o znanym statusie zdrowotnym. </w:t>
      </w:r>
    </w:p>
    <w:p w14:paraId="501E9D24"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Uzupełnić pojemniki i maty dezynfekcyjne.</w:t>
      </w:r>
    </w:p>
    <w:p w14:paraId="417F47EB" w14:textId="77777777" w:rsidR="00AE0EB2" w:rsidRDefault="00000000" w:rsidP="00475E0F">
      <w:pPr>
        <w:pStyle w:val="Akapitzlist"/>
        <w:numPr>
          <w:ilvl w:val="0"/>
          <w:numId w:val="10"/>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Wszystkie czynności oczyszczania i odkażania powinny być potwierdzone wpisem w rejestrze.</w:t>
      </w:r>
    </w:p>
    <w:p w14:paraId="4AF6D40B" w14:textId="77777777" w:rsidR="00AE0EB2" w:rsidRDefault="00AE0EB2" w:rsidP="00475E0F">
      <w:pPr>
        <w:tabs>
          <w:tab w:val="left" w:pos="1092"/>
        </w:tabs>
        <w:spacing w:line="276" w:lineRule="auto"/>
        <w:ind w:left="567" w:hanging="141"/>
        <w:rPr>
          <w:rFonts w:ascii="Bookman Old Style" w:hAnsi="Bookman Old Style" w:cstheme="minorHAnsi"/>
          <w:sz w:val="24"/>
          <w:szCs w:val="24"/>
        </w:rPr>
      </w:pPr>
    </w:p>
    <w:p w14:paraId="7A318362" w14:textId="77777777" w:rsidR="00AE0EB2" w:rsidRDefault="00000000" w:rsidP="00475E0F">
      <w:pPr>
        <w:tabs>
          <w:tab w:val="left" w:pos="1092"/>
        </w:tabs>
        <w:spacing w:line="276" w:lineRule="auto"/>
        <w:ind w:left="567" w:hanging="141"/>
        <w:rPr>
          <w:rFonts w:ascii="Bookman Old Style" w:hAnsi="Bookman Old Style" w:cstheme="minorHAnsi"/>
          <w:sz w:val="24"/>
          <w:szCs w:val="24"/>
        </w:rPr>
        <w:sectPr w:rsidR="00AE0EB2">
          <w:pgSz w:w="11906" w:h="16838"/>
          <w:pgMar w:top="1417" w:right="1417" w:bottom="1417" w:left="567" w:header="0" w:footer="0" w:gutter="0"/>
          <w:cols w:space="708"/>
          <w:formProt w:val="0"/>
          <w:docGrid w:linePitch="360" w:charSpace="4096"/>
        </w:sectPr>
      </w:pPr>
      <w:r>
        <w:rPr>
          <w:rFonts w:ascii="Bookman Old Style" w:hAnsi="Bookman Old Style" w:cstheme="minorHAnsi"/>
          <w:sz w:val="24"/>
          <w:szCs w:val="24"/>
        </w:rPr>
        <w:tab/>
      </w:r>
    </w:p>
    <w:p w14:paraId="588A3B30" w14:textId="77777777" w:rsidR="00AE0EB2" w:rsidRDefault="00000000" w:rsidP="00475E0F">
      <w:pPr>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PROCEDURY PRZEMIESZCZANIA ZWIERZĄT:</w:t>
      </w:r>
    </w:p>
    <w:p w14:paraId="4A0D928E"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05BC1D91"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Przed wpuszczeniem auta na teren siedziby stada sprawdza się Książkę dezynfekcji pojazdu.</w:t>
      </w:r>
    </w:p>
    <w:p w14:paraId="1CC6FE32"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 przypadku wątpliwości auto nie jest wpuszczane na teren siedziby stada. </w:t>
      </w:r>
    </w:p>
    <w:p w14:paraId="191298B0"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Konstrukcja rampy załadowczej musi umożliwiać mycie i dezynfekcję. </w:t>
      </w:r>
    </w:p>
    <w:p w14:paraId="79784737"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 Pracownik obsługujący rampę po zakończeniu załadunku rozładunku przy wejściu na teren budynków podlega procedurze wejścia.  </w:t>
      </w:r>
    </w:p>
    <w:p w14:paraId="1650FA6D"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Jeżeli w siedzibie stada występują nietypowe objawy, zachowanie zwierząt, zwiększone upadki, biegunki, gorączki, brak pobierania paszy, wstrzymuje się wszelkie transporty wjeżdżające na teren siedziby stada. Wszelkie podejrzenia zgłasza się do lekarza weterynarii prowadzącego siedzibę stada bądź do odpowiedzialnego terytorialnie Powiatowego Lekarza Weterynarii.</w:t>
      </w:r>
    </w:p>
    <w:p w14:paraId="3BA3DB60"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Nie dopuszcza się przenoszenia/ przewożenia sprzętu pomiędzy siedzibami stad.</w:t>
      </w:r>
    </w:p>
    <w:p w14:paraId="1823B90F" w14:textId="77777777" w:rsidR="00AE0EB2" w:rsidRDefault="00000000" w:rsidP="00475E0F">
      <w:pPr>
        <w:pStyle w:val="Akapitzlist"/>
        <w:numPr>
          <w:ilvl w:val="0"/>
          <w:numId w:val="4"/>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Prawidłowe funkcjonowanie siedzib stad zależy bezwzględnie od przestrzegania bezwzględnie zasad </w:t>
      </w:r>
      <w:proofErr w:type="spellStart"/>
      <w:r>
        <w:rPr>
          <w:rFonts w:ascii="Bookman Old Style" w:hAnsi="Bookman Old Style" w:cstheme="minorHAnsi"/>
          <w:sz w:val="24"/>
          <w:szCs w:val="24"/>
        </w:rPr>
        <w:t>bioasekuracji</w:t>
      </w:r>
      <w:proofErr w:type="spellEnd"/>
      <w:r>
        <w:rPr>
          <w:rFonts w:ascii="Bookman Old Style" w:hAnsi="Bookman Old Style" w:cstheme="minorHAnsi"/>
          <w:sz w:val="24"/>
          <w:szCs w:val="24"/>
        </w:rPr>
        <w:t xml:space="preserve"> i prawidłowej dezynfekcji wszystkich wjeżdżających pojazdów. </w:t>
      </w:r>
    </w:p>
    <w:p w14:paraId="2D7F3D5B" w14:textId="77777777" w:rsidR="00AE0EB2" w:rsidRDefault="00AE0EB2" w:rsidP="00475E0F">
      <w:pPr>
        <w:pStyle w:val="Akapitzlist"/>
        <w:spacing w:after="0" w:line="276" w:lineRule="auto"/>
        <w:ind w:left="567" w:hanging="141"/>
        <w:jc w:val="both"/>
        <w:rPr>
          <w:rFonts w:ascii="Bookman Old Style" w:hAnsi="Bookman Old Style" w:cstheme="minorHAnsi"/>
          <w:sz w:val="24"/>
          <w:szCs w:val="24"/>
        </w:rPr>
      </w:pPr>
    </w:p>
    <w:p w14:paraId="05619BC9" w14:textId="77777777" w:rsidR="00AE0EB2" w:rsidRDefault="00AE0EB2" w:rsidP="00475E0F">
      <w:pPr>
        <w:pStyle w:val="Akapitzlist"/>
        <w:spacing w:after="0" w:line="276" w:lineRule="auto"/>
        <w:ind w:left="567" w:hanging="141"/>
        <w:jc w:val="both"/>
        <w:rPr>
          <w:rFonts w:ascii="Bookman Old Style" w:hAnsi="Bookman Old Style" w:cstheme="minorHAnsi"/>
          <w:sz w:val="24"/>
          <w:szCs w:val="24"/>
        </w:rPr>
      </w:pPr>
    </w:p>
    <w:p w14:paraId="0CA22BB0" w14:textId="77777777" w:rsidR="00AE0EB2" w:rsidRDefault="00000000" w:rsidP="00475E0F">
      <w:pPr>
        <w:spacing w:line="276" w:lineRule="auto"/>
        <w:ind w:left="567" w:hanging="141"/>
        <w:jc w:val="both"/>
        <w:rPr>
          <w:rFonts w:ascii="Bookman Old Style" w:hAnsi="Bookman Old Style" w:cstheme="minorHAnsi"/>
          <w:sz w:val="24"/>
          <w:szCs w:val="24"/>
        </w:rPr>
      </w:pPr>
      <w:r>
        <w:br w:type="page"/>
      </w:r>
    </w:p>
    <w:p w14:paraId="4472C538" w14:textId="77777777" w:rsidR="00AE0EB2" w:rsidRDefault="00000000" w:rsidP="00475E0F">
      <w:pPr>
        <w:pStyle w:val="Akapitzlist"/>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PROCEDURY ZWALCZANIA SZKODNIKÓW W GOSPODARSTWIE:</w:t>
      </w:r>
    </w:p>
    <w:p w14:paraId="0204DDB9" w14:textId="77777777" w:rsidR="00AE0EB2" w:rsidRDefault="00AE0EB2" w:rsidP="00475E0F">
      <w:pPr>
        <w:pStyle w:val="Akapitzlist"/>
        <w:spacing w:after="0" w:line="276" w:lineRule="auto"/>
        <w:ind w:left="567" w:hanging="141"/>
        <w:jc w:val="center"/>
        <w:rPr>
          <w:rFonts w:ascii="Bookman Old Style" w:hAnsi="Bookman Old Style" w:cstheme="minorHAnsi"/>
          <w:b/>
          <w:bCs/>
          <w:sz w:val="24"/>
          <w:szCs w:val="24"/>
        </w:rPr>
      </w:pPr>
    </w:p>
    <w:p w14:paraId="0FBAB6A9"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0"/>
          <w:szCs w:val="20"/>
        </w:rPr>
      </w:pPr>
      <w:r>
        <w:rPr>
          <w:rFonts w:ascii="Bookman Old Style" w:hAnsi="Bookman Old Style" w:cstheme="minorHAnsi"/>
          <w:sz w:val="24"/>
          <w:szCs w:val="24"/>
        </w:rPr>
        <w:t>W siedzibie stada wprowadza się program</w:t>
      </w:r>
      <w:r>
        <w:rPr>
          <w:rFonts w:ascii="Bookman Old Style" w:eastAsia="Times New Roman" w:hAnsi="Bookman Old Style" w:cstheme="minorHAnsi"/>
          <w:b/>
          <w:bCs/>
          <w:sz w:val="32"/>
          <w:szCs w:val="32"/>
          <w:lang w:eastAsia="pl-PL"/>
        </w:rPr>
        <w:t xml:space="preserve"> </w:t>
      </w:r>
      <w:r>
        <w:rPr>
          <w:rFonts w:ascii="Bookman Old Style" w:eastAsia="Times New Roman" w:hAnsi="Bookman Old Style" w:cstheme="minorHAnsi"/>
          <w:sz w:val="24"/>
          <w:szCs w:val="24"/>
          <w:lang w:eastAsia="pl-PL"/>
        </w:rPr>
        <w:t xml:space="preserve">monitorowania i zwalczania gryzoni. </w:t>
      </w:r>
    </w:p>
    <w:p w14:paraId="08FE2A92"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bCs/>
          <w:sz w:val="24"/>
          <w:szCs w:val="24"/>
        </w:rPr>
        <w:t xml:space="preserve">W ramach realizacji programu monitorowania i zwalczania gryzoni w gospodarstwie utrzymującym zwierzęta, należy </w:t>
      </w:r>
      <w:r>
        <w:rPr>
          <w:rFonts w:ascii="Bookman Old Style" w:hAnsi="Bookman Old Style" w:cstheme="minorHAnsi"/>
          <w:sz w:val="24"/>
          <w:szCs w:val="24"/>
        </w:rPr>
        <w:t>gromadzić paragony lub faktury, potwierdzające zakup trutek na gryzonie i inne.</w:t>
      </w:r>
    </w:p>
    <w:p w14:paraId="19B3DDDC"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Należy zakupić lub wykonać samodzielnie stacje deratyzacyjne.</w:t>
      </w:r>
    </w:p>
    <w:p w14:paraId="24530AF4"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Numery stacji oraz ich rozmieszczenie nanosimy na plan siedziby stada.</w:t>
      </w:r>
    </w:p>
    <w:p w14:paraId="20D7F7CD"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 siedzibie stada musi znajdować się zapas środków przeciwko gryzoniom.</w:t>
      </w:r>
    </w:p>
    <w:p w14:paraId="184A400D"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Jeżeli ilość środków i stacji jest nie wystarczająca modyfikujemy system po przez dodanie kolejnych stacji.</w:t>
      </w:r>
    </w:p>
    <w:p w14:paraId="7387FE9F"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Przed rozpoczęciem uzupełniania stacji zapoznaj się z ulotka stosowania zakupionych środków. </w:t>
      </w:r>
    </w:p>
    <w:p w14:paraId="43401A0A"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Przy pracy z trutkami używaj zawsze gumowych rękawic.</w:t>
      </w:r>
    </w:p>
    <w:p w14:paraId="0D33CA47"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 czasie pracy z trutkami nie wolno jeść i pić.</w:t>
      </w:r>
    </w:p>
    <w:p w14:paraId="16E3B4B3"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Trutkę rozkładamy w miejscach niedostępnych dla zwierząt gospodarskich i domowych.</w:t>
      </w:r>
    </w:p>
    <w:p w14:paraId="389805A1"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Pozostałą po monitoringu trutkę zabezpieczamy w taki sposób aby nie była dostępna dla zwierząt i ludzi.</w:t>
      </w:r>
    </w:p>
    <w:p w14:paraId="3B1CB9B8"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Każda zmiana w rozstawieniu stacji musi być naniesiona na plan siedziby stada.</w:t>
      </w:r>
    </w:p>
    <w:p w14:paraId="580DA594"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Przeglądy stacji deratyzacyjnych nie rzadziej niż co  miesiąc, a w okresie wzmożonej migracji gryzoni do zabudowań tj. wrzesień – listopad nie rzadziej niż 2 raz w miesiącu. </w:t>
      </w:r>
    </w:p>
    <w:p w14:paraId="1E960186"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Każde sprawdzenie stacji jest zapisywane w Karcie kontroli stacji deratyzacyjnych na dany rok.</w:t>
      </w:r>
    </w:p>
    <w:p w14:paraId="7BC53496" w14:textId="77777777" w:rsidR="00AE0EB2" w:rsidRDefault="00000000" w:rsidP="00475E0F">
      <w:pPr>
        <w:pStyle w:val="Akapitzlist"/>
        <w:numPr>
          <w:ilvl w:val="0"/>
          <w:numId w:val="5"/>
        </w:numPr>
        <w:spacing w:after="0" w:line="276" w:lineRule="auto"/>
        <w:ind w:left="567" w:hanging="141"/>
        <w:jc w:val="both"/>
        <w:outlineLvl w:val="2"/>
        <w:rPr>
          <w:rFonts w:ascii="Bookman Old Style" w:eastAsia="Times New Roman" w:hAnsi="Bookman Old Style" w:cstheme="minorHAnsi"/>
          <w:bCs/>
          <w:lang w:eastAsia="pl-PL"/>
        </w:rPr>
      </w:pPr>
      <w:r>
        <w:rPr>
          <w:rFonts w:ascii="Bookman Old Style" w:eastAsia="Times New Roman" w:hAnsi="Bookman Old Style" w:cstheme="minorHAnsi"/>
          <w:sz w:val="24"/>
          <w:szCs w:val="24"/>
          <w:lang w:eastAsia="pl-PL"/>
        </w:rPr>
        <w:t xml:space="preserve"> Stacje deratyzacyjne montujemy na zewnątrz budynków.</w:t>
      </w:r>
    </w:p>
    <w:p w14:paraId="577F6690"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Stacje rozmieszczamy przy każdym wejściu/ wyjściu do budynków tworząc zewnętrzną linię obrony. </w:t>
      </w:r>
    </w:p>
    <w:p w14:paraId="4D8E76C2"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Miejsce znalezienia martwego gryzonia dezynfekujemy.</w:t>
      </w:r>
    </w:p>
    <w:p w14:paraId="6D6EBF26"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4CA80A5E" w14:textId="77777777" w:rsidR="00AE0EB2" w:rsidRDefault="00000000" w:rsidP="00475E0F">
      <w:pPr>
        <w:pStyle w:val="Akapitzlist"/>
        <w:numPr>
          <w:ilvl w:val="0"/>
          <w:numId w:val="5"/>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Po zakończeniu deratyzacji wypełnia się </w:t>
      </w:r>
      <w:r>
        <w:rPr>
          <w:rFonts w:ascii="Bookman Old Style" w:eastAsia="Times New Roman" w:hAnsi="Bookman Old Style" w:cs="Times New Roman"/>
          <w:sz w:val="24"/>
          <w:szCs w:val="24"/>
          <w:lang w:eastAsia="pl-PL"/>
        </w:rPr>
        <w:t>Rejestr przeglądów stacji deratyzacyjnych oraz przeprowadzanych deratyzacji</w:t>
      </w:r>
    </w:p>
    <w:p w14:paraId="65A291D6"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28C1A8D8"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287721BD"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7D561D22"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6BA89A82"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3E3C627D" w14:textId="77777777" w:rsidR="00AE0EB2" w:rsidRDefault="00AE0EB2" w:rsidP="00475E0F">
      <w:pPr>
        <w:spacing w:after="0" w:line="276" w:lineRule="auto"/>
        <w:ind w:left="567" w:hanging="141"/>
        <w:jc w:val="both"/>
        <w:rPr>
          <w:rFonts w:ascii="Bookman Old Style" w:hAnsi="Bookman Old Style" w:cstheme="minorHAnsi"/>
          <w:sz w:val="24"/>
          <w:szCs w:val="24"/>
        </w:rPr>
      </w:pPr>
    </w:p>
    <w:p w14:paraId="2D9B3997" w14:textId="77777777" w:rsidR="00AE0EB2" w:rsidRDefault="00AE0EB2" w:rsidP="00475E0F">
      <w:pPr>
        <w:tabs>
          <w:tab w:val="left" w:pos="1524"/>
        </w:tabs>
        <w:spacing w:line="276" w:lineRule="auto"/>
        <w:ind w:left="567" w:hanging="141"/>
        <w:rPr>
          <w:rFonts w:ascii="Bookman Old Style" w:hAnsi="Bookman Old Style" w:cstheme="minorHAnsi"/>
          <w:color w:val="A6A6A6" w:themeColor="background1" w:themeShade="A6"/>
          <w:sz w:val="20"/>
          <w:szCs w:val="20"/>
        </w:rPr>
      </w:pPr>
    </w:p>
    <w:p w14:paraId="51B3051E" w14:textId="77777777" w:rsidR="00AE0EB2" w:rsidRDefault="00000000" w:rsidP="00475E0F">
      <w:pPr>
        <w:tabs>
          <w:tab w:val="left" w:pos="1524"/>
        </w:tabs>
        <w:spacing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PROCEDURA DBANIA O PORZĄDEK I OTOCZENIE BUDYNKÓW W GOSPODARSTWIE:</w:t>
      </w:r>
    </w:p>
    <w:p w14:paraId="5BD83BA5" w14:textId="77777777" w:rsidR="00AE0EB2" w:rsidRDefault="00AE0EB2" w:rsidP="00475E0F">
      <w:pPr>
        <w:tabs>
          <w:tab w:val="left" w:pos="1524"/>
        </w:tabs>
        <w:spacing w:line="276" w:lineRule="auto"/>
        <w:ind w:left="567" w:hanging="141"/>
        <w:jc w:val="center"/>
        <w:rPr>
          <w:rFonts w:ascii="Bookman Old Style" w:hAnsi="Bookman Old Style" w:cstheme="minorHAnsi"/>
          <w:b/>
          <w:bCs/>
          <w:color w:val="A6A6A6" w:themeColor="background1" w:themeShade="A6"/>
          <w:sz w:val="20"/>
          <w:szCs w:val="20"/>
        </w:rPr>
      </w:pPr>
    </w:p>
    <w:p w14:paraId="11750A6D"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Należy zabezpieczyć siedzibę stad przed dostępem osób postronnych.</w:t>
      </w:r>
    </w:p>
    <w:p w14:paraId="521DB723"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Bezwzględnie należy przestrzegać porządku w otoczeniu budynków w siedzibie stada. </w:t>
      </w:r>
    </w:p>
    <w:p w14:paraId="590794C0" w14:textId="15917E4B"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Urządzenia, maszyny i sprzęt w poszczególnych strefach po zakończeniu pracy </w:t>
      </w:r>
      <w:r w:rsidR="00475E0F">
        <w:rPr>
          <w:rFonts w:ascii="Bookman Old Style" w:hAnsi="Bookman Old Style" w:cstheme="minorHAnsi"/>
          <w:sz w:val="24"/>
          <w:szCs w:val="24"/>
        </w:rPr>
        <w:br/>
      </w:r>
      <w:r>
        <w:rPr>
          <w:rFonts w:ascii="Bookman Old Style" w:hAnsi="Bookman Old Style" w:cstheme="minorHAnsi"/>
          <w:sz w:val="24"/>
          <w:szCs w:val="24"/>
        </w:rPr>
        <w:t xml:space="preserve">i po zdezynfekowaniu jest odkładany na właściwe wyznaczone do tego celu miejsce. </w:t>
      </w:r>
    </w:p>
    <w:p w14:paraId="12E27E31"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Nie dopuszcza się do rozrostu się zarośli, trwa jest koszona zgodnie z potrzebami,  otoczenie siedziby stada pozostaje równe. </w:t>
      </w:r>
    </w:p>
    <w:p w14:paraId="160FDB9F"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Nie dopuszcza się składowanie w niewyznaczonych miejscach odpadów, części zapasowych, opon, palet, desek, płyt i innych mogących dawać schronienie gryzoniom i insektom. </w:t>
      </w:r>
    </w:p>
    <w:p w14:paraId="7969109D"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Należy kontrolować szczelność ogrodzeń siedziby stada – w przypadku jakichkolwiek ubytków należy je natychmiast zabezpieczać.</w:t>
      </w:r>
    </w:p>
    <w:p w14:paraId="4EAF5D88"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Wszystkie bramy i drzwi muszą być zamknięte 24h na dobę.</w:t>
      </w:r>
    </w:p>
    <w:p w14:paraId="38A4060B"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Ruch wokół budynków należy ograniczyć do niezbędnego minimum.</w:t>
      </w:r>
    </w:p>
    <w:p w14:paraId="0788B375"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Każdy pojazd przed wjazdem na teren siedziby stada musi zostać zdezynfekowany. Na teren siedziby stada wjeżdżają pojazdy wyłącznie niezbędne do jej funkcjonowania siedziby stada. Pojazdy pracowników, gości, IW, lekarzy weterynarii i ekip naprawczych/ budowlanych pozostają bezwzględnie poza siedzibą stada. </w:t>
      </w:r>
    </w:p>
    <w:p w14:paraId="225952B7" w14:textId="77777777"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Przed rozpoczęciem dezynfekcji pojazdów należy założyć ubranie jednorazowe. Jeżeli dezynfekcje wykonuje pracownik  siedziby stada, obowiązuje go procedura wejścia. </w:t>
      </w:r>
    </w:p>
    <w:p w14:paraId="57C70DB2" w14:textId="09A6CD34"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Kierowcy wjeżdżający na teren siedziby stada pozostają w pojazdach, </w:t>
      </w:r>
      <w:r w:rsidR="00475E0F">
        <w:rPr>
          <w:rFonts w:ascii="Bookman Old Style" w:hAnsi="Bookman Old Style" w:cstheme="minorHAnsi"/>
          <w:sz w:val="24"/>
          <w:szCs w:val="24"/>
        </w:rPr>
        <w:br/>
      </w:r>
      <w:r>
        <w:rPr>
          <w:rFonts w:ascii="Bookman Old Style" w:hAnsi="Bookman Old Style" w:cstheme="minorHAnsi"/>
          <w:sz w:val="24"/>
          <w:szCs w:val="24"/>
        </w:rPr>
        <w:t>w szczególnych przypadkach mogą opuścić pojazd w ubraniu jednorazowym  oraz obuwiu ochronnym.</w:t>
      </w:r>
    </w:p>
    <w:p w14:paraId="0A654FFE" w14:textId="6918520B"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pPr>
      <w:r>
        <w:rPr>
          <w:rFonts w:ascii="Bookman Old Style" w:hAnsi="Bookman Old Style" w:cstheme="minorHAnsi"/>
          <w:sz w:val="24"/>
          <w:szCs w:val="24"/>
        </w:rPr>
        <w:t xml:space="preserve">Gospodarstwo musi być wyposażone w odpowiednią ilość obuwia </w:t>
      </w:r>
      <w:r w:rsidR="00475E0F">
        <w:rPr>
          <w:rFonts w:ascii="Bookman Old Style" w:hAnsi="Bookman Old Style" w:cstheme="minorHAnsi"/>
          <w:sz w:val="24"/>
          <w:szCs w:val="24"/>
        </w:rPr>
        <w:br/>
      </w:r>
      <w:r>
        <w:rPr>
          <w:rFonts w:ascii="Bookman Old Style" w:hAnsi="Bookman Old Style" w:cstheme="minorHAnsi"/>
          <w:sz w:val="24"/>
          <w:szCs w:val="24"/>
        </w:rPr>
        <w:t xml:space="preserve">i kombinezonów jednorazowych. </w:t>
      </w:r>
    </w:p>
    <w:p w14:paraId="6BBA6D15" w14:textId="3D776235" w:rsidR="00AE0EB2" w:rsidRDefault="00000000" w:rsidP="00475E0F">
      <w:pPr>
        <w:pStyle w:val="Akapitzlist"/>
        <w:numPr>
          <w:ilvl w:val="0"/>
          <w:numId w:val="3"/>
        </w:numPr>
        <w:spacing w:after="0" w:line="276" w:lineRule="auto"/>
        <w:ind w:left="567" w:hanging="141"/>
        <w:jc w:val="both"/>
        <w:rPr>
          <w:rFonts w:ascii="Bookman Old Style" w:hAnsi="Bookman Old Style" w:cstheme="minorHAnsi"/>
          <w:sz w:val="24"/>
          <w:szCs w:val="24"/>
        </w:rPr>
        <w:sectPr w:rsidR="00AE0EB2">
          <w:pgSz w:w="11906" w:h="16838"/>
          <w:pgMar w:top="1417" w:right="1134" w:bottom="1417" w:left="709" w:header="0" w:footer="0" w:gutter="0"/>
          <w:cols w:space="708"/>
          <w:formProt w:val="0"/>
          <w:docGrid w:linePitch="360" w:charSpace="4096"/>
        </w:sectPr>
      </w:pPr>
      <w:r>
        <w:rPr>
          <w:rFonts w:ascii="Bookman Old Style" w:hAnsi="Bookman Old Style" w:cstheme="minorHAnsi"/>
          <w:sz w:val="24"/>
          <w:szCs w:val="24"/>
        </w:rPr>
        <w:t xml:space="preserve">Zaleca się powstrzymanie od wykonywania czynności związanych </w:t>
      </w:r>
      <w:r w:rsidR="00475E0F">
        <w:rPr>
          <w:rFonts w:ascii="Bookman Old Style" w:hAnsi="Bookman Old Style" w:cstheme="minorHAnsi"/>
          <w:sz w:val="24"/>
          <w:szCs w:val="24"/>
        </w:rPr>
        <w:br/>
      </w:r>
      <w:r>
        <w:rPr>
          <w:rFonts w:ascii="Bookman Old Style" w:hAnsi="Bookman Old Style" w:cstheme="minorHAnsi"/>
          <w:sz w:val="24"/>
          <w:szCs w:val="24"/>
        </w:rPr>
        <w:t xml:space="preserve">z utrzymaniem drobiu przez osoby, które w okresie ostatnich 48h uczestniczyły </w:t>
      </w:r>
      <w:r w:rsidR="00475E0F">
        <w:rPr>
          <w:rFonts w:ascii="Bookman Old Style" w:hAnsi="Bookman Old Style" w:cstheme="minorHAnsi"/>
          <w:sz w:val="24"/>
          <w:szCs w:val="24"/>
        </w:rPr>
        <w:br/>
      </w:r>
      <w:r>
        <w:rPr>
          <w:rFonts w:ascii="Bookman Old Style" w:hAnsi="Bookman Old Style" w:cstheme="minorHAnsi"/>
          <w:sz w:val="24"/>
          <w:szCs w:val="24"/>
        </w:rPr>
        <w:t>w polowaniu na ptaki łowne.</w:t>
      </w:r>
    </w:p>
    <w:p w14:paraId="69F7A61A" w14:textId="77777777" w:rsidR="00AE0EB2" w:rsidRDefault="00000000" w:rsidP="00475E0F">
      <w:pPr>
        <w:tabs>
          <w:tab w:val="left" w:pos="2772"/>
        </w:tabs>
        <w:spacing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lastRenderedPageBreak/>
        <w:t>Wykaz preparatów dezynfekcyjnych używanych w gospodarstwie</w:t>
      </w:r>
    </w:p>
    <w:p w14:paraId="54660310" w14:textId="77777777" w:rsidR="00AE0EB2" w:rsidRDefault="00AE0EB2" w:rsidP="00475E0F">
      <w:pPr>
        <w:tabs>
          <w:tab w:val="left" w:pos="2772"/>
        </w:tabs>
        <w:spacing w:line="276" w:lineRule="auto"/>
        <w:rPr>
          <w:rFonts w:ascii="Bookman Old Style" w:hAnsi="Bookman Old Style" w:cstheme="minorHAnsi"/>
          <w:b/>
          <w:bCs/>
          <w:i/>
          <w:iCs/>
          <w:sz w:val="24"/>
          <w:szCs w:val="24"/>
        </w:rPr>
      </w:pPr>
    </w:p>
    <w:tbl>
      <w:tblPr>
        <w:tblStyle w:val="Tabela-Siatka"/>
        <w:tblW w:w="8647" w:type="dxa"/>
        <w:tblInd w:w="846" w:type="dxa"/>
        <w:tblLook w:val="04A0" w:firstRow="1" w:lastRow="0" w:firstColumn="1" w:lastColumn="0" w:noHBand="0" w:noVBand="1"/>
      </w:tblPr>
      <w:tblGrid>
        <w:gridCol w:w="4115"/>
        <w:gridCol w:w="4532"/>
      </w:tblGrid>
      <w:tr w:rsidR="00AE0EB2" w14:paraId="6470A470" w14:textId="77777777" w:rsidTr="00475E0F">
        <w:tc>
          <w:tcPr>
            <w:tcW w:w="4115" w:type="dxa"/>
            <w:shd w:val="clear" w:color="auto" w:fill="auto"/>
          </w:tcPr>
          <w:p w14:paraId="689064BC" w14:textId="77777777" w:rsidR="00AE0EB2" w:rsidRDefault="00000000"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Preparat dezynfekcyjny</w:t>
            </w:r>
          </w:p>
        </w:tc>
        <w:tc>
          <w:tcPr>
            <w:tcW w:w="4532" w:type="dxa"/>
            <w:shd w:val="clear" w:color="auto" w:fill="auto"/>
          </w:tcPr>
          <w:p w14:paraId="06757E08" w14:textId="77777777" w:rsidR="00AE0EB2" w:rsidRDefault="00000000"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Stosowane stężenia</w:t>
            </w:r>
          </w:p>
        </w:tc>
      </w:tr>
      <w:tr w:rsidR="00AE0EB2" w14:paraId="2239F406" w14:textId="77777777" w:rsidTr="00475E0F">
        <w:tc>
          <w:tcPr>
            <w:tcW w:w="4115" w:type="dxa"/>
            <w:shd w:val="clear" w:color="auto" w:fill="auto"/>
            <w:vAlign w:val="center"/>
          </w:tcPr>
          <w:p w14:paraId="50614AFB" w14:textId="0ADEE684" w:rsidR="00AE0EB2" w:rsidRDefault="00475E0F" w:rsidP="00475E0F">
            <w:pPr>
              <w:tabs>
                <w:tab w:val="left" w:pos="2772"/>
              </w:tabs>
              <w:spacing w:before="114" w:after="114"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c>
          <w:tcPr>
            <w:tcW w:w="4532" w:type="dxa"/>
            <w:shd w:val="clear" w:color="auto" w:fill="auto"/>
            <w:vAlign w:val="center"/>
          </w:tcPr>
          <w:p w14:paraId="3F866769" w14:textId="33ABA5CB" w:rsidR="00AE0EB2" w:rsidRDefault="00475E0F"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r>
      <w:tr w:rsidR="00AE0EB2" w14:paraId="3735ED72" w14:textId="77777777" w:rsidTr="00475E0F">
        <w:tc>
          <w:tcPr>
            <w:tcW w:w="4115" w:type="dxa"/>
            <w:shd w:val="clear" w:color="auto" w:fill="auto"/>
            <w:vAlign w:val="center"/>
          </w:tcPr>
          <w:p w14:paraId="24534B98" w14:textId="7C4A03A1" w:rsidR="00AE0EB2" w:rsidRDefault="00475E0F" w:rsidP="00475E0F">
            <w:pPr>
              <w:tabs>
                <w:tab w:val="left" w:pos="2772"/>
              </w:tabs>
              <w:spacing w:before="57" w:after="57"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c>
          <w:tcPr>
            <w:tcW w:w="4532" w:type="dxa"/>
            <w:shd w:val="clear" w:color="auto" w:fill="auto"/>
            <w:vAlign w:val="center"/>
          </w:tcPr>
          <w:p w14:paraId="2A87CFA6" w14:textId="54F2FE7B" w:rsidR="00AE0EB2" w:rsidRDefault="00475E0F"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r>
      <w:tr w:rsidR="00AE0EB2" w14:paraId="4A300622" w14:textId="77777777" w:rsidTr="00475E0F">
        <w:tc>
          <w:tcPr>
            <w:tcW w:w="4115" w:type="dxa"/>
            <w:shd w:val="clear" w:color="auto" w:fill="auto"/>
            <w:vAlign w:val="center"/>
          </w:tcPr>
          <w:p w14:paraId="2AE2F599" w14:textId="3E7A258F" w:rsidR="00AE0EB2" w:rsidRDefault="00AE0EB2" w:rsidP="00475E0F">
            <w:pPr>
              <w:tabs>
                <w:tab w:val="left" w:pos="2772"/>
              </w:tabs>
              <w:spacing w:before="114" w:after="114" w:line="276" w:lineRule="auto"/>
              <w:ind w:left="567" w:hanging="141"/>
              <w:jc w:val="center"/>
              <w:rPr>
                <w:rFonts w:ascii="Bookman Old Style" w:hAnsi="Bookman Old Style" w:cstheme="minorHAnsi"/>
                <w:b/>
                <w:bCs/>
                <w:i/>
                <w:iCs/>
                <w:sz w:val="24"/>
                <w:szCs w:val="24"/>
              </w:rPr>
            </w:pPr>
          </w:p>
        </w:tc>
        <w:tc>
          <w:tcPr>
            <w:tcW w:w="4532" w:type="dxa"/>
            <w:shd w:val="clear" w:color="auto" w:fill="auto"/>
            <w:vAlign w:val="center"/>
          </w:tcPr>
          <w:p w14:paraId="5FF4B77C" w14:textId="7CBFE621" w:rsidR="00AE0EB2" w:rsidRDefault="00475E0F"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r>
      <w:tr w:rsidR="00AE0EB2" w14:paraId="7D514179" w14:textId="77777777" w:rsidTr="00475E0F">
        <w:trPr>
          <w:trHeight w:val="522"/>
        </w:trPr>
        <w:tc>
          <w:tcPr>
            <w:tcW w:w="4115" w:type="dxa"/>
            <w:shd w:val="clear" w:color="auto" w:fill="auto"/>
            <w:vAlign w:val="center"/>
          </w:tcPr>
          <w:p w14:paraId="2F682A62" w14:textId="6EFFB258" w:rsidR="00AE0EB2" w:rsidRDefault="00AE0EB2" w:rsidP="00475E0F">
            <w:pPr>
              <w:tabs>
                <w:tab w:val="left" w:pos="2772"/>
              </w:tabs>
              <w:spacing w:after="0" w:line="276" w:lineRule="auto"/>
              <w:rPr>
                <w:rFonts w:ascii="Bookman Old Style" w:hAnsi="Bookman Old Style" w:cstheme="minorHAnsi"/>
                <w:b/>
                <w:bCs/>
                <w:i/>
                <w:iCs/>
                <w:sz w:val="24"/>
                <w:szCs w:val="24"/>
              </w:rPr>
            </w:pPr>
          </w:p>
        </w:tc>
        <w:tc>
          <w:tcPr>
            <w:tcW w:w="4532" w:type="dxa"/>
            <w:shd w:val="clear" w:color="auto" w:fill="auto"/>
            <w:vAlign w:val="center"/>
          </w:tcPr>
          <w:p w14:paraId="4A2EB7E2" w14:textId="7464B61B" w:rsidR="00AE0EB2" w:rsidRDefault="00AE0EB2" w:rsidP="00475E0F">
            <w:pPr>
              <w:tabs>
                <w:tab w:val="left" w:pos="2772"/>
              </w:tabs>
              <w:spacing w:before="171" w:after="171" w:line="276" w:lineRule="auto"/>
              <w:rPr>
                <w:rFonts w:ascii="Bookman Old Style" w:hAnsi="Bookman Old Style" w:cstheme="minorHAnsi"/>
                <w:b/>
                <w:bCs/>
                <w:i/>
                <w:iCs/>
                <w:sz w:val="24"/>
                <w:szCs w:val="24"/>
              </w:rPr>
            </w:pPr>
          </w:p>
        </w:tc>
      </w:tr>
      <w:tr w:rsidR="00AE0EB2" w14:paraId="31438DB6" w14:textId="77777777" w:rsidTr="00475E0F">
        <w:tc>
          <w:tcPr>
            <w:tcW w:w="4115" w:type="dxa"/>
            <w:shd w:val="clear" w:color="auto" w:fill="auto"/>
            <w:vAlign w:val="center"/>
          </w:tcPr>
          <w:p w14:paraId="010749A6" w14:textId="77777777" w:rsidR="00AE0EB2" w:rsidRDefault="00AE0EB2" w:rsidP="00475E0F">
            <w:pPr>
              <w:tabs>
                <w:tab w:val="left" w:pos="2772"/>
              </w:tabs>
              <w:spacing w:after="0" w:line="276" w:lineRule="auto"/>
              <w:rPr>
                <w:rFonts w:ascii="Bookman Old Style" w:hAnsi="Bookman Old Style" w:cstheme="minorHAnsi"/>
                <w:b/>
                <w:bCs/>
                <w:i/>
                <w:iCs/>
                <w:sz w:val="24"/>
                <w:szCs w:val="24"/>
              </w:rPr>
            </w:pPr>
          </w:p>
        </w:tc>
        <w:tc>
          <w:tcPr>
            <w:tcW w:w="4532" w:type="dxa"/>
            <w:shd w:val="clear" w:color="auto" w:fill="auto"/>
            <w:vAlign w:val="center"/>
          </w:tcPr>
          <w:p w14:paraId="0FA11231" w14:textId="0D1832E2" w:rsidR="00AE0EB2" w:rsidRDefault="00475E0F" w:rsidP="00475E0F">
            <w:pPr>
              <w:tabs>
                <w:tab w:val="left" w:pos="2772"/>
              </w:tabs>
              <w:spacing w:after="0" w:line="276" w:lineRule="auto"/>
              <w:ind w:left="567" w:hanging="141"/>
              <w:jc w:val="center"/>
              <w:rPr>
                <w:rFonts w:ascii="Bookman Old Style" w:hAnsi="Bookman Old Style" w:cstheme="minorHAnsi"/>
                <w:b/>
                <w:bCs/>
                <w:i/>
                <w:iCs/>
                <w:sz w:val="24"/>
                <w:szCs w:val="24"/>
              </w:rPr>
            </w:pPr>
            <w:r>
              <w:rPr>
                <w:rFonts w:ascii="Bookman Old Style" w:hAnsi="Bookman Old Style" w:cstheme="minorHAnsi"/>
                <w:b/>
                <w:bCs/>
                <w:i/>
                <w:iCs/>
                <w:sz w:val="24"/>
                <w:szCs w:val="24"/>
              </w:rPr>
              <w:t xml:space="preserve"> </w:t>
            </w:r>
          </w:p>
        </w:tc>
      </w:tr>
    </w:tbl>
    <w:p w14:paraId="40EFDE47" w14:textId="77777777" w:rsidR="00AE0EB2" w:rsidRDefault="00AE0EB2" w:rsidP="00475E0F">
      <w:pPr>
        <w:tabs>
          <w:tab w:val="left" w:pos="2772"/>
        </w:tabs>
        <w:spacing w:line="276" w:lineRule="auto"/>
        <w:ind w:left="567" w:hanging="141"/>
        <w:jc w:val="center"/>
      </w:pPr>
    </w:p>
    <w:sectPr w:rsidR="00AE0EB2">
      <w:pgSz w:w="11906" w:h="16838"/>
      <w:pgMar w:top="1417" w:right="1417" w:bottom="1417" w:left="56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4678" w14:textId="77777777" w:rsidR="008B6E7F" w:rsidRDefault="008B6E7F" w:rsidP="00553354">
      <w:pPr>
        <w:spacing w:after="0" w:line="240" w:lineRule="auto"/>
      </w:pPr>
      <w:r>
        <w:separator/>
      </w:r>
    </w:p>
  </w:endnote>
  <w:endnote w:type="continuationSeparator" w:id="0">
    <w:p w14:paraId="092B993A" w14:textId="77777777" w:rsidR="008B6E7F" w:rsidRDefault="008B6E7F" w:rsidP="0055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05089"/>
      <w:docPartObj>
        <w:docPartGallery w:val="Page Numbers (Bottom of Page)"/>
        <w:docPartUnique/>
      </w:docPartObj>
    </w:sdtPr>
    <w:sdtContent>
      <w:sdt>
        <w:sdtPr>
          <w:id w:val="-1769616900"/>
          <w:docPartObj>
            <w:docPartGallery w:val="Page Numbers (Top of Page)"/>
            <w:docPartUnique/>
          </w:docPartObj>
        </w:sdtPr>
        <w:sdtContent>
          <w:p w14:paraId="453EE9ED" w14:textId="07C56A09" w:rsidR="00553354" w:rsidRDefault="0055335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052600" w14:textId="77777777" w:rsidR="00553354" w:rsidRDefault="005533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BE1A" w14:textId="77777777" w:rsidR="008B6E7F" w:rsidRDefault="008B6E7F" w:rsidP="00553354">
      <w:pPr>
        <w:spacing w:after="0" w:line="240" w:lineRule="auto"/>
      </w:pPr>
      <w:r>
        <w:separator/>
      </w:r>
    </w:p>
  </w:footnote>
  <w:footnote w:type="continuationSeparator" w:id="0">
    <w:p w14:paraId="1C06B6A1" w14:textId="77777777" w:rsidR="008B6E7F" w:rsidRDefault="008B6E7F" w:rsidP="0055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888"/>
    <w:multiLevelType w:val="multilevel"/>
    <w:tmpl w:val="F9025A5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3EB2AB9"/>
    <w:multiLevelType w:val="multilevel"/>
    <w:tmpl w:val="526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A5122"/>
    <w:multiLevelType w:val="multilevel"/>
    <w:tmpl w:val="850EF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52E70"/>
    <w:multiLevelType w:val="multilevel"/>
    <w:tmpl w:val="8682BB9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87E3BAF"/>
    <w:multiLevelType w:val="multilevel"/>
    <w:tmpl w:val="AB8491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8BC1160"/>
    <w:multiLevelType w:val="multilevel"/>
    <w:tmpl w:val="85B88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E071FFD"/>
    <w:multiLevelType w:val="multilevel"/>
    <w:tmpl w:val="CF6A9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ED7CAE"/>
    <w:multiLevelType w:val="multilevel"/>
    <w:tmpl w:val="F0DCC2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92D5E1F"/>
    <w:multiLevelType w:val="multilevel"/>
    <w:tmpl w:val="1F84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E54EA1"/>
    <w:multiLevelType w:val="multilevel"/>
    <w:tmpl w:val="6B3EC57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6D2279CC"/>
    <w:multiLevelType w:val="multilevel"/>
    <w:tmpl w:val="BBE6D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B1377A"/>
    <w:multiLevelType w:val="multilevel"/>
    <w:tmpl w:val="28B871F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D0907B9"/>
    <w:multiLevelType w:val="hybridMultilevel"/>
    <w:tmpl w:val="EA2E9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5223169">
    <w:abstractNumId w:val="8"/>
  </w:num>
  <w:num w:numId="2" w16cid:durableId="1204489324">
    <w:abstractNumId w:val="2"/>
  </w:num>
  <w:num w:numId="3" w16cid:durableId="47194885">
    <w:abstractNumId w:val="1"/>
  </w:num>
  <w:num w:numId="4" w16cid:durableId="1175876078">
    <w:abstractNumId w:val="7"/>
  </w:num>
  <w:num w:numId="5" w16cid:durableId="968973247">
    <w:abstractNumId w:val="10"/>
  </w:num>
  <w:num w:numId="6" w16cid:durableId="1886913223">
    <w:abstractNumId w:val="4"/>
  </w:num>
  <w:num w:numId="7" w16cid:durableId="419108181">
    <w:abstractNumId w:val="3"/>
  </w:num>
  <w:num w:numId="8" w16cid:durableId="731274599">
    <w:abstractNumId w:val="9"/>
  </w:num>
  <w:num w:numId="9" w16cid:durableId="1510363062">
    <w:abstractNumId w:val="11"/>
  </w:num>
  <w:num w:numId="10" w16cid:durableId="682438892">
    <w:abstractNumId w:val="0"/>
  </w:num>
  <w:num w:numId="11" w16cid:durableId="307125663">
    <w:abstractNumId w:val="6"/>
  </w:num>
  <w:num w:numId="12" w16cid:durableId="187453513">
    <w:abstractNumId w:val="5"/>
  </w:num>
  <w:num w:numId="13" w16cid:durableId="1998604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B2"/>
    <w:rsid w:val="000B638A"/>
    <w:rsid w:val="00475E0F"/>
    <w:rsid w:val="00544098"/>
    <w:rsid w:val="00553354"/>
    <w:rsid w:val="006B68A0"/>
    <w:rsid w:val="008A30EF"/>
    <w:rsid w:val="008B6E7F"/>
    <w:rsid w:val="00AE0EB2"/>
    <w:rsid w:val="00B57255"/>
    <w:rsid w:val="00FD417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75B1"/>
  <w15:docId w15:val="{CC743286-8A16-4B52-8795-8101A6F0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next w:val="Normalny"/>
    <w:link w:val="Nagwek2Znak"/>
    <w:uiPriority w:val="9"/>
    <w:unhideWhenUsed/>
    <w:qFormat/>
    <w:rsid w:val="0062391B"/>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43DE9"/>
  </w:style>
  <w:style w:type="character" w:customStyle="1" w:styleId="StopkaZnak">
    <w:name w:val="Stopka Znak"/>
    <w:basedOn w:val="Domylnaczcionkaakapitu"/>
    <w:link w:val="Stopka"/>
    <w:uiPriority w:val="99"/>
    <w:qFormat/>
    <w:rsid w:val="00843DE9"/>
  </w:style>
  <w:style w:type="character" w:customStyle="1" w:styleId="TekstprzypisukocowegoZnak">
    <w:name w:val="Tekst przypisu końcowego Znak"/>
    <w:basedOn w:val="Domylnaczcionkaakapitu"/>
    <w:link w:val="Tekstprzypisukocowego"/>
    <w:uiPriority w:val="99"/>
    <w:semiHidden/>
    <w:qFormat/>
    <w:rsid w:val="00D0360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0360D"/>
    <w:rPr>
      <w:vertAlign w:val="superscript"/>
    </w:rPr>
  </w:style>
  <w:style w:type="character" w:customStyle="1" w:styleId="Nagwek2Znak">
    <w:name w:val="Nagłówek 2 Znak"/>
    <w:basedOn w:val="Domylnaczcionkaakapitu"/>
    <w:link w:val="Nagwek2"/>
    <w:uiPriority w:val="9"/>
    <w:qFormat/>
    <w:rsid w:val="0062391B"/>
    <w:rPr>
      <w:rFonts w:asciiTheme="majorHAnsi" w:eastAsiaTheme="majorEastAsia" w:hAnsiTheme="majorHAnsi" w:cstheme="majorBidi"/>
      <w:color w:val="0B5294" w:themeColor="accent1" w:themeShade="BF"/>
      <w:sz w:val="26"/>
      <w:szCs w:val="26"/>
    </w:rPr>
  </w:style>
  <w:style w:type="character" w:customStyle="1" w:styleId="czeinternetowe">
    <w:name w:val="Łącze internetowe"/>
    <w:basedOn w:val="Domylnaczcionkaakapitu"/>
    <w:uiPriority w:val="99"/>
    <w:unhideWhenUsed/>
    <w:rsid w:val="004A54B5"/>
    <w:rPr>
      <w:color w:val="F49100" w:themeColor="hyperlink"/>
      <w:u w:val="single"/>
    </w:rPr>
  </w:style>
  <w:style w:type="character" w:customStyle="1" w:styleId="ListLabel1">
    <w:name w:val="ListLabel 1"/>
    <w:qFormat/>
    <w:rPr>
      <w:sz w:val="22"/>
    </w:rPr>
  </w:style>
  <w:style w:type="character" w:customStyle="1" w:styleId="ListLabel2">
    <w:name w:val="ListLabel 2"/>
    <w:qFormat/>
    <w:rPr>
      <w:sz w:val="24"/>
      <w:szCs w:val="32"/>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eastAsia="Calibri"/>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rFonts w:ascii="Bookman Old Style" w:hAnsi="Bookman Old Style"/>
      <w:sz w:val="24"/>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rFonts w:ascii="Bookman Old Style" w:hAnsi="Bookman Old Style"/>
      <w:sz w:val="24"/>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paragraph" w:styleId="Nagwek">
    <w:name w:val="header"/>
    <w:basedOn w:val="Normalny"/>
    <w:next w:val="Tekstpodstawowy"/>
    <w:link w:val="NagwekZnak"/>
    <w:uiPriority w:val="99"/>
    <w:unhideWhenUsed/>
    <w:rsid w:val="00843DE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F5AB1"/>
    <w:pPr>
      <w:ind w:left="720"/>
      <w:contextualSpacing/>
    </w:pPr>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paragraph" w:styleId="Bezodstpw">
    <w:name w:val="No Spacing"/>
    <w:uiPriority w:val="1"/>
    <w:qFormat/>
    <w:rsid w:val="0062391B"/>
  </w:style>
  <w:style w:type="paragraph" w:customStyle="1" w:styleId="Zawartoramki">
    <w:name w:val="Zawartość ramki"/>
    <w:basedOn w:val="Normalny"/>
    <w:qFormat/>
  </w:style>
  <w:style w:type="table" w:styleId="Tabela-Siatka">
    <w:name w:val="Table Grid"/>
    <w:basedOn w:val="Standardowy"/>
    <w:uiPriority w:val="59"/>
    <w:rsid w:val="0084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E31F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5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03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E658-296B-4933-A471-22C24C2C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dc:description>Dokument w całości  stanowi  własność  mgr inż.  Hubert Zdzienickiego – PIW Międzychód.  _x005f_x000d_
Wszelkie  prawa zastrzeżone.  Używanie bez zezwolenia właściciela  zabronione.</dc:description>
  <cp:lastModifiedBy>Admin</cp:lastModifiedBy>
  <cp:revision>2</cp:revision>
  <cp:lastPrinted>2022-04-21T11:46:00Z</cp:lastPrinted>
  <dcterms:created xsi:type="dcterms:W3CDTF">2022-07-11T09:34:00Z</dcterms:created>
  <dcterms:modified xsi:type="dcterms:W3CDTF">2022-07-11T09:34:00Z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